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EB" w:rsidRPr="0036012B" w:rsidRDefault="0036012B">
      <w:pPr>
        <w:pStyle w:val="Heading7"/>
        <w:spacing w:after="240"/>
      </w:pPr>
      <w:r w:rsidRPr="0036012B">
        <w:t>Appendix C – Detailed Specifications and Requirements</w:t>
      </w:r>
    </w:p>
    <w:p w:rsidR="00B21A86" w:rsidRDefault="00B21A86" w:rsidP="00B64FB9">
      <w:pPr>
        <w:pStyle w:val="Level2"/>
        <w:numPr>
          <w:ilvl w:val="0"/>
          <w:numId w:val="0"/>
        </w:numPr>
        <w:ind w:left="720"/>
        <w:jc w:val="both"/>
      </w:pPr>
    </w:p>
    <w:p w:rsidR="00FD3FC9" w:rsidRDefault="00747F95" w:rsidP="00BE173F">
      <w:pPr>
        <w:pStyle w:val="Level1"/>
        <w:jc w:val="both"/>
        <w:rPr>
          <w:szCs w:val="24"/>
        </w:rPr>
      </w:pPr>
      <w:r w:rsidRPr="00D73A74">
        <w:rPr>
          <w:b/>
          <w:sz w:val="24"/>
          <w:szCs w:val="24"/>
        </w:rPr>
        <w:t>SOFTWARE SUPPORT &amp; MAINTENANCE</w:t>
      </w:r>
      <w:r w:rsidRPr="00D73A74">
        <w:rPr>
          <w:sz w:val="24"/>
          <w:szCs w:val="24"/>
        </w:rPr>
        <w:t xml:space="preserve"> </w:t>
      </w:r>
    </w:p>
    <w:p w:rsidR="004F7359" w:rsidRDefault="00D611BF" w:rsidP="00BE173F">
      <w:pPr>
        <w:pStyle w:val="Level2"/>
        <w:ind w:left="1584" w:hanging="864"/>
        <w:jc w:val="both"/>
      </w:pPr>
      <w:r>
        <w:t>Vendor</w:t>
      </w:r>
      <w:r w:rsidR="00FD3FC9" w:rsidRPr="000417B0">
        <w:t xml:space="preserve"> must provide annual Oracle </w:t>
      </w:r>
      <w:r w:rsidR="004C2819">
        <w:t xml:space="preserve">Database </w:t>
      </w:r>
      <w:r w:rsidR="00FD3FC9" w:rsidRPr="000417B0">
        <w:t xml:space="preserve">software technical support and </w:t>
      </w:r>
      <w:r w:rsidR="00FD3FC9" w:rsidRPr="00FD3FC9">
        <w:t xml:space="preserve">software updates for a period of three years beginning </w:t>
      </w:r>
      <w:r w:rsidR="008F21BF">
        <w:t>August 1, 201</w:t>
      </w:r>
      <w:r w:rsidR="007F4C61">
        <w:t>9</w:t>
      </w:r>
      <w:r w:rsidR="008F21BF">
        <w:t xml:space="preserve"> through July</w:t>
      </w:r>
      <w:r w:rsidR="00BD0E69">
        <w:t xml:space="preserve"> 31, 20</w:t>
      </w:r>
      <w:r w:rsidR="007F4C61">
        <w:t>21</w:t>
      </w:r>
      <w:r w:rsidR="004F7359">
        <w:t xml:space="preserve"> with the following</w:t>
      </w:r>
      <w:r w:rsidR="004F7359" w:rsidRPr="000417B0">
        <w:t xml:space="preserve"> </w:t>
      </w:r>
      <w:r w:rsidR="004F7359">
        <w:t>requirements</w:t>
      </w:r>
      <w:r w:rsidR="0016169C">
        <w:t>.</w:t>
      </w:r>
    </w:p>
    <w:p w:rsidR="004C2819" w:rsidRDefault="004C2819" w:rsidP="00BE173F">
      <w:pPr>
        <w:pStyle w:val="Level3"/>
        <w:ind w:left="2448" w:hanging="864"/>
        <w:jc w:val="both"/>
      </w:pPr>
      <w:r>
        <w:t xml:space="preserve">The </w:t>
      </w:r>
      <w:r w:rsidR="00D611BF">
        <w:t>Vendor</w:t>
      </w:r>
      <w:r>
        <w:t xml:space="preserve"> must provide Internet/Web online and telephone support for technical staff.</w:t>
      </w:r>
    </w:p>
    <w:p w:rsidR="004C2819" w:rsidRDefault="004C2819" w:rsidP="00BE173F">
      <w:pPr>
        <w:pStyle w:val="Level3"/>
        <w:ind w:left="2448" w:hanging="864"/>
        <w:jc w:val="both"/>
      </w:pPr>
      <w:r>
        <w:t xml:space="preserve">The </w:t>
      </w:r>
      <w:r w:rsidR="00D611BF">
        <w:t>Vendor</w:t>
      </w:r>
      <w:r>
        <w:t xml:space="preserve"> must commit to respond to technical support issues in less than 24 hours.</w:t>
      </w:r>
    </w:p>
    <w:p w:rsidR="004C2819" w:rsidRDefault="004C2819" w:rsidP="00BE173F">
      <w:pPr>
        <w:pStyle w:val="Level3"/>
        <w:ind w:left="2448" w:hanging="864"/>
        <w:jc w:val="both"/>
      </w:pPr>
      <w:r>
        <w:t xml:space="preserve">The </w:t>
      </w:r>
      <w:r w:rsidR="00D611BF">
        <w:t>Vendor</w:t>
      </w:r>
      <w:r>
        <w:t xml:space="preserve"> must provide support to the university support staff beyond Level 1, Help Desk.</w:t>
      </w:r>
    </w:p>
    <w:p w:rsidR="004C2819" w:rsidRDefault="004C2819" w:rsidP="00BE173F">
      <w:pPr>
        <w:pStyle w:val="Level3"/>
        <w:ind w:left="2448" w:hanging="864"/>
        <w:jc w:val="both"/>
      </w:pPr>
      <w:r>
        <w:t xml:space="preserve">The </w:t>
      </w:r>
      <w:r w:rsidR="00D611BF">
        <w:t>Vendor</w:t>
      </w:r>
      <w:r>
        <w:t xml:space="preserve"> must provide new software releases to the university via Internet/Web online access.</w:t>
      </w:r>
    </w:p>
    <w:p w:rsidR="004C2819" w:rsidRDefault="004C2819" w:rsidP="00BE173F">
      <w:pPr>
        <w:pStyle w:val="Level3"/>
        <w:ind w:left="2448" w:hanging="864"/>
        <w:jc w:val="both"/>
      </w:pPr>
      <w:r>
        <w:t xml:space="preserve">The </w:t>
      </w:r>
      <w:r w:rsidR="00D611BF">
        <w:t>Vendor</w:t>
      </w:r>
      <w:r>
        <w:t xml:space="preserve"> must provide zero lag time between when the manufacturer provides new software releases to the </w:t>
      </w:r>
      <w:r w:rsidR="00D611BF">
        <w:t>Vendor</w:t>
      </w:r>
      <w:r>
        <w:t xml:space="preserve"> and when the </w:t>
      </w:r>
      <w:r w:rsidR="00D611BF">
        <w:t>Vendor</w:t>
      </w:r>
      <w:r>
        <w:t xml:space="preserve"> provides to the university.</w:t>
      </w:r>
    </w:p>
    <w:p w:rsidR="004C2819" w:rsidRDefault="004C2819" w:rsidP="00BE173F">
      <w:pPr>
        <w:pStyle w:val="Level3"/>
        <w:ind w:left="2448" w:hanging="864"/>
        <w:jc w:val="both"/>
      </w:pPr>
      <w:r>
        <w:t xml:space="preserve">The </w:t>
      </w:r>
      <w:r w:rsidR="00D611BF">
        <w:t>Vendor</w:t>
      </w:r>
      <w:r>
        <w:t xml:space="preserve"> must provide new software releases at no additional costs beyond what is being proposed in this technical support and maintenance renewal.</w:t>
      </w:r>
    </w:p>
    <w:p w:rsidR="004C2819" w:rsidRDefault="004C2819" w:rsidP="00BE173F">
      <w:pPr>
        <w:pStyle w:val="Level3"/>
        <w:ind w:left="2448" w:hanging="864"/>
        <w:jc w:val="both"/>
      </w:pPr>
      <w:r>
        <w:t xml:space="preserve">The </w:t>
      </w:r>
      <w:r w:rsidR="00D611BF">
        <w:t>Vendor</w:t>
      </w:r>
      <w:r>
        <w:t xml:space="preserve"> must provide new patches and bundles to the University via Internet/Web online access.</w:t>
      </w:r>
    </w:p>
    <w:p w:rsidR="004C2819" w:rsidRDefault="004C2819" w:rsidP="00BE173F">
      <w:pPr>
        <w:pStyle w:val="Level3"/>
        <w:ind w:left="2448" w:hanging="864"/>
        <w:jc w:val="both"/>
      </w:pPr>
      <w:r>
        <w:t xml:space="preserve">The </w:t>
      </w:r>
      <w:r w:rsidR="00D611BF">
        <w:t>Vendor</w:t>
      </w:r>
      <w:r>
        <w:t xml:space="preserve"> must provide zero lag time between when the manufacturer provides new patches and bundles to the </w:t>
      </w:r>
      <w:r w:rsidR="00D611BF">
        <w:t>Vendor</w:t>
      </w:r>
      <w:r>
        <w:t xml:space="preserve"> and when the </w:t>
      </w:r>
      <w:r w:rsidR="00D611BF">
        <w:t>Vendor</w:t>
      </w:r>
      <w:r>
        <w:t xml:space="preserve"> provides to the University</w:t>
      </w:r>
    </w:p>
    <w:p w:rsidR="004C2819" w:rsidRDefault="004C2819" w:rsidP="00BE173F">
      <w:pPr>
        <w:pStyle w:val="Level3"/>
        <w:ind w:left="2448" w:hanging="864"/>
        <w:jc w:val="both"/>
      </w:pPr>
      <w:r>
        <w:t xml:space="preserve">The </w:t>
      </w:r>
      <w:r w:rsidR="00D611BF">
        <w:t>Vendor</w:t>
      </w:r>
      <w:r>
        <w:t xml:space="preserve"> must provide new patches and bundles at no additional costs beyond what is being proposed in this technical support and maintenance renewal</w:t>
      </w:r>
    </w:p>
    <w:p w:rsidR="004C2819" w:rsidRDefault="004C2819" w:rsidP="00BE173F">
      <w:pPr>
        <w:pStyle w:val="Level3"/>
        <w:ind w:left="2448" w:hanging="864"/>
        <w:jc w:val="both"/>
      </w:pPr>
      <w:r>
        <w:t xml:space="preserve">Access to </w:t>
      </w:r>
      <w:r w:rsidR="00FB311B">
        <w:t>My Oracle Support</w:t>
      </w:r>
      <w:r w:rsidR="009D564D">
        <w:rPr>
          <w:color w:val="1F497D"/>
        </w:rPr>
        <w:t> (</w:t>
      </w:r>
      <w:r w:rsidR="009D564D" w:rsidRPr="009D564D">
        <w:t>https://support.oracle.com</w:t>
      </w:r>
      <w:r w:rsidR="009D564D">
        <w:t>)</w:t>
      </w:r>
      <w:r>
        <w:t xml:space="preserve"> must be made available at no additional cost beyond what is being proposed in this technical support and maintenance renewal</w:t>
      </w:r>
    </w:p>
    <w:p w:rsidR="004C2819" w:rsidRDefault="00D611BF" w:rsidP="00BE173F">
      <w:pPr>
        <w:pStyle w:val="Level2"/>
        <w:ind w:left="1584" w:hanging="864"/>
        <w:jc w:val="both"/>
      </w:pPr>
      <w:r>
        <w:lastRenderedPageBreak/>
        <w:t>Vendor</w:t>
      </w:r>
      <w:r w:rsidR="004C2819" w:rsidRPr="000C728B">
        <w:t xml:space="preserve"> must provide annual </w:t>
      </w:r>
      <w:r w:rsidR="004C2819">
        <w:t>Oracle/PeopleSoft Application Module</w:t>
      </w:r>
      <w:r w:rsidR="004C2819" w:rsidRPr="000C728B">
        <w:t xml:space="preserve"> technical support and software updates for a period of three years beginning </w:t>
      </w:r>
      <w:r w:rsidR="008F21BF">
        <w:t>August 1, 201</w:t>
      </w:r>
      <w:r w:rsidR="007F4C61">
        <w:t>9</w:t>
      </w:r>
      <w:r w:rsidR="008F21BF">
        <w:t xml:space="preserve"> through July</w:t>
      </w:r>
      <w:r w:rsidR="001B6E67">
        <w:t xml:space="preserve"> 31, 20</w:t>
      </w:r>
      <w:r w:rsidR="007F4C61">
        <w:t>21</w:t>
      </w:r>
      <w:bookmarkStart w:id="0" w:name="_GoBack"/>
      <w:bookmarkEnd w:id="0"/>
      <w:r w:rsidR="004C2819" w:rsidRPr="000C728B">
        <w:t xml:space="preserve"> with the </w:t>
      </w:r>
      <w:r w:rsidR="004C2819">
        <w:t>following</w:t>
      </w:r>
      <w:r w:rsidR="004C2819" w:rsidRPr="000C728B">
        <w:t xml:space="preserve"> </w:t>
      </w:r>
      <w:r w:rsidR="004C2819">
        <w:t>requirements</w:t>
      </w:r>
    </w:p>
    <w:p w:rsidR="004C2819" w:rsidRDefault="004C2819" w:rsidP="00BE173F">
      <w:pPr>
        <w:pStyle w:val="Level3"/>
        <w:ind w:left="2448" w:hanging="864"/>
        <w:jc w:val="both"/>
      </w:pPr>
      <w:r>
        <w:t xml:space="preserve">The </w:t>
      </w:r>
      <w:r w:rsidR="00D611BF">
        <w:t>Vendor</w:t>
      </w:r>
      <w:r>
        <w:t xml:space="preserve"> must provide Internet/Web online and telephone support for technical staff.</w:t>
      </w:r>
    </w:p>
    <w:p w:rsidR="004C2819" w:rsidRDefault="004C2819" w:rsidP="00BE173F">
      <w:pPr>
        <w:pStyle w:val="Level3"/>
        <w:ind w:left="2448" w:hanging="864"/>
        <w:jc w:val="both"/>
      </w:pPr>
      <w:r>
        <w:t xml:space="preserve">The </w:t>
      </w:r>
      <w:r w:rsidR="00D611BF">
        <w:t>Vendor</w:t>
      </w:r>
      <w:r>
        <w:t xml:space="preserve"> must commit to respond to technical support issues in less than 24 hours.</w:t>
      </w:r>
    </w:p>
    <w:p w:rsidR="004C2819" w:rsidRDefault="004C2819" w:rsidP="00BE173F">
      <w:pPr>
        <w:pStyle w:val="Level3"/>
        <w:ind w:left="2448" w:hanging="864"/>
        <w:jc w:val="both"/>
      </w:pPr>
      <w:r>
        <w:t xml:space="preserve">The </w:t>
      </w:r>
      <w:r w:rsidR="00D611BF">
        <w:t>Vendor</w:t>
      </w:r>
      <w:r>
        <w:t xml:space="preserve"> must provide support for existing PeopleSoft module new functionality as it is developed.</w:t>
      </w:r>
    </w:p>
    <w:p w:rsidR="004C2819" w:rsidRDefault="004C2819" w:rsidP="00BE173F">
      <w:pPr>
        <w:pStyle w:val="Level3"/>
        <w:ind w:left="2448" w:hanging="864"/>
        <w:jc w:val="both"/>
      </w:pPr>
      <w:r>
        <w:t xml:space="preserve">The </w:t>
      </w:r>
      <w:r w:rsidR="00D611BF">
        <w:t>Vendor</w:t>
      </w:r>
      <w:r>
        <w:t xml:space="preserve"> must provide new software releases to the university via Internet/Web online access.</w:t>
      </w:r>
    </w:p>
    <w:p w:rsidR="004C2819" w:rsidRDefault="004C2819" w:rsidP="00BE173F">
      <w:pPr>
        <w:pStyle w:val="Level3"/>
        <w:ind w:left="2448" w:hanging="864"/>
        <w:jc w:val="both"/>
      </w:pPr>
      <w:r>
        <w:t xml:space="preserve">The </w:t>
      </w:r>
      <w:r w:rsidR="00D611BF">
        <w:t>Vendor</w:t>
      </w:r>
      <w:r>
        <w:t xml:space="preserve"> must provide zero lag time between when the manufacturer provides new software releases to the </w:t>
      </w:r>
      <w:r w:rsidR="00D611BF">
        <w:t>Vendor</w:t>
      </w:r>
      <w:r>
        <w:t xml:space="preserve"> and when the </w:t>
      </w:r>
      <w:r w:rsidR="00D611BF">
        <w:t>Vendor</w:t>
      </w:r>
      <w:r>
        <w:t xml:space="preserve"> provides to the university.</w:t>
      </w:r>
    </w:p>
    <w:p w:rsidR="004C2819" w:rsidRDefault="004C2819" w:rsidP="00BE173F">
      <w:pPr>
        <w:pStyle w:val="Level3"/>
        <w:ind w:left="2448" w:hanging="864"/>
        <w:jc w:val="both"/>
      </w:pPr>
      <w:r>
        <w:t xml:space="preserve">The </w:t>
      </w:r>
      <w:r w:rsidR="00D611BF">
        <w:t>Vendor</w:t>
      </w:r>
      <w:r>
        <w:t xml:space="preserve"> must provide new software releases at no additional costs beyond what is being proposed in this technical support and maintenance renewal.</w:t>
      </w:r>
    </w:p>
    <w:p w:rsidR="004C2819" w:rsidRDefault="004C2819" w:rsidP="00BE173F">
      <w:pPr>
        <w:pStyle w:val="Level3"/>
        <w:ind w:left="2448" w:hanging="864"/>
        <w:jc w:val="both"/>
      </w:pPr>
      <w:r>
        <w:t xml:space="preserve">The </w:t>
      </w:r>
      <w:r w:rsidR="00D611BF">
        <w:t>Vendor</w:t>
      </w:r>
      <w:r>
        <w:t xml:space="preserve"> must provide new regulatory updates to the university via Internet/Web online access.</w:t>
      </w:r>
    </w:p>
    <w:p w:rsidR="004C2819" w:rsidRDefault="004C2819" w:rsidP="00BE173F">
      <w:pPr>
        <w:pStyle w:val="Level3"/>
        <w:ind w:left="2448" w:hanging="864"/>
        <w:jc w:val="both"/>
      </w:pPr>
      <w:r>
        <w:t xml:space="preserve">The </w:t>
      </w:r>
      <w:r w:rsidR="00D611BF">
        <w:t>Vendor</w:t>
      </w:r>
      <w:r>
        <w:t xml:space="preserve"> must provide zero lag time between when the manufacturer provides new regulatory updates to the </w:t>
      </w:r>
      <w:r w:rsidR="00D611BF">
        <w:t>Vendor</w:t>
      </w:r>
      <w:r>
        <w:t xml:space="preserve"> and when the </w:t>
      </w:r>
      <w:r w:rsidR="00D611BF">
        <w:t>Vendor</w:t>
      </w:r>
      <w:r>
        <w:t xml:space="preserve"> provides to the university.</w:t>
      </w:r>
    </w:p>
    <w:p w:rsidR="004C2819" w:rsidRDefault="004C2819" w:rsidP="00BE173F">
      <w:pPr>
        <w:pStyle w:val="Level3"/>
        <w:ind w:left="2448" w:hanging="864"/>
        <w:jc w:val="both"/>
      </w:pPr>
      <w:r>
        <w:t xml:space="preserve">The </w:t>
      </w:r>
      <w:r w:rsidR="00D611BF">
        <w:t>Vendor</w:t>
      </w:r>
      <w:r>
        <w:t xml:space="preserve"> must provide new regulatory updates no additional costs beyond what is being proposed in this technical support and maintenance renewal.</w:t>
      </w:r>
    </w:p>
    <w:p w:rsidR="004C2819" w:rsidRDefault="004C2819" w:rsidP="00BE173F">
      <w:pPr>
        <w:pStyle w:val="Level3"/>
        <w:ind w:left="2448" w:hanging="864"/>
        <w:jc w:val="both"/>
      </w:pPr>
      <w:r>
        <w:t xml:space="preserve">The </w:t>
      </w:r>
      <w:r w:rsidR="00D611BF">
        <w:t>Vendor</w:t>
      </w:r>
      <w:r>
        <w:t xml:space="preserve"> must provide new patches and bundles to the University via Internet/Web online access.</w:t>
      </w:r>
    </w:p>
    <w:p w:rsidR="004C2819" w:rsidRDefault="004C2819" w:rsidP="00BE173F">
      <w:pPr>
        <w:pStyle w:val="Level3"/>
        <w:ind w:left="2448" w:hanging="864"/>
        <w:jc w:val="both"/>
      </w:pPr>
      <w:r>
        <w:t xml:space="preserve">The </w:t>
      </w:r>
      <w:r w:rsidR="00D611BF">
        <w:t>Vendor</w:t>
      </w:r>
      <w:r>
        <w:t xml:space="preserve"> must provide zero lag time between when the manufacturer provides new patches and bundles to the </w:t>
      </w:r>
      <w:r w:rsidR="00D611BF">
        <w:t>Vendor</w:t>
      </w:r>
      <w:r>
        <w:t xml:space="preserve"> and when the </w:t>
      </w:r>
      <w:r w:rsidR="00D611BF">
        <w:t>Vendor</w:t>
      </w:r>
      <w:r>
        <w:t xml:space="preserve"> provides to the University</w:t>
      </w:r>
    </w:p>
    <w:p w:rsidR="004C2819" w:rsidRDefault="004C2819" w:rsidP="00BE173F">
      <w:pPr>
        <w:pStyle w:val="Level3"/>
        <w:ind w:left="2448" w:hanging="864"/>
        <w:jc w:val="both"/>
      </w:pPr>
      <w:r>
        <w:t xml:space="preserve">The </w:t>
      </w:r>
      <w:r w:rsidR="00D611BF">
        <w:t>Vendor</w:t>
      </w:r>
      <w:r>
        <w:t xml:space="preserve"> must provide new patches and bundles at no additional costs beyond what is being proposed in this technical support and maintenance renewal.</w:t>
      </w:r>
    </w:p>
    <w:p w:rsidR="00747F95" w:rsidRDefault="004C2819" w:rsidP="00BE173F">
      <w:pPr>
        <w:pStyle w:val="Level3"/>
        <w:ind w:left="2448" w:hanging="864"/>
        <w:jc w:val="both"/>
      </w:pPr>
      <w:r>
        <w:lastRenderedPageBreak/>
        <w:t xml:space="preserve">Access to </w:t>
      </w:r>
      <w:r w:rsidR="009D564D">
        <w:t>My Oracle Support</w:t>
      </w:r>
      <w:r w:rsidR="009D564D">
        <w:rPr>
          <w:color w:val="1F497D"/>
        </w:rPr>
        <w:t> (</w:t>
      </w:r>
      <w:r w:rsidR="009D564D" w:rsidRPr="009D564D">
        <w:t>https://support.oracle.com</w:t>
      </w:r>
      <w:r w:rsidR="009D564D">
        <w:t xml:space="preserve">) </w:t>
      </w:r>
      <w:r>
        <w:t>must be made available at no additional cost beyond what is being proposed in this technical support and maintenance renewal.</w:t>
      </w:r>
    </w:p>
    <w:p w:rsidR="009B120F" w:rsidRPr="009B120F" w:rsidRDefault="009B120F" w:rsidP="009B120F">
      <w:pPr>
        <w:pStyle w:val="Level2"/>
      </w:pPr>
      <w:r w:rsidRPr="009B120F">
        <w:t xml:space="preserve">Vendor must provide per item maintenance charges that will be valid for three (3) years. The University reserves the right to add/delete items on a year-to-year basis without penalties. </w:t>
      </w:r>
    </w:p>
    <w:p w:rsidR="00747F95" w:rsidRDefault="002D4EEB" w:rsidP="00BE173F">
      <w:pPr>
        <w:pStyle w:val="StyleLevel112ptBold"/>
        <w:rPr>
          <w:szCs w:val="24"/>
        </w:rPr>
      </w:pPr>
      <w:r w:rsidRPr="0021563E">
        <w:rPr>
          <w:szCs w:val="24"/>
        </w:rPr>
        <w:t>MANUFACTURER DIRECT MAINTENANCE</w:t>
      </w:r>
    </w:p>
    <w:p w:rsidR="002D4EEB" w:rsidRPr="00AF03E5" w:rsidRDefault="001B6E67" w:rsidP="00BE173F">
      <w:pPr>
        <w:pStyle w:val="Level2"/>
        <w:ind w:left="1584" w:hanging="864"/>
        <w:jc w:val="both"/>
        <w:rPr>
          <w:szCs w:val="24"/>
        </w:rPr>
      </w:pPr>
      <w:r>
        <w:rPr>
          <w:szCs w:val="24"/>
        </w:rPr>
        <w:t>USM</w:t>
      </w:r>
      <w:r w:rsidR="00AF03E5" w:rsidRPr="0021563E">
        <w:rPr>
          <w:szCs w:val="24"/>
        </w:rPr>
        <w:t xml:space="preserve"> understands that the maintenance request</w:t>
      </w:r>
      <w:r w:rsidR="00AF03E5">
        <w:rPr>
          <w:szCs w:val="24"/>
        </w:rPr>
        <w:t xml:space="preserve">ed in this </w:t>
      </w:r>
      <w:r>
        <w:rPr>
          <w:szCs w:val="24"/>
        </w:rPr>
        <w:t>RFP</w:t>
      </w:r>
      <w:r w:rsidR="00AF03E5">
        <w:rPr>
          <w:szCs w:val="24"/>
        </w:rPr>
        <w:t xml:space="preserve"> may be provided </w:t>
      </w:r>
      <w:r w:rsidR="00AF03E5" w:rsidRPr="0021563E">
        <w:rPr>
          <w:szCs w:val="24"/>
        </w:rPr>
        <w:t xml:space="preserve">directly by the manufacturer.  If </w:t>
      </w:r>
      <w:r w:rsidR="00D611BF">
        <w:rPr>
          <w:szCs w:val="24"/>
        </w:rPr>
        <w:t>Vendor</w:t>
      </w:r>
      <w:r w:rsidR="00AF03E5" w:rsidRPr="0021563E">
        <w:rPr>
          <w:szCs w:val="24"/>
        </w:rPr>
        <w:t xml:space="preserve"> is the named manufacturer and</w:t>
      </w:r>
      <w:r w:rsidR="00AF03E5">
        <w:rPr>
          <w:szCs w:val="24"/>
        </w:rPr>
        <w:t xml:space="preserve"> will be </w:t>
      </w:r>
      <w:r w:rsidR="00AF03E5" w:rsidRPr="0021563E">
        <w:rPr>
          <w:szCs w:val="24"/>
        </w:rPr>
        <w:t xml:space="preserve">supplying the maintenance services directly, </w:t>
      </w:r>
      <w:r>
        <w:rPr>
          <w:szCs w:val="24"/>
        </w:rPr>
        <w:t>Items 2</w:t>
      </w:r>
      <w:r w:rsidR="00AF03E5" w:rsidRPr="000C728B">
        <w:rPr>
          <w:szCs w:val="24"/>
        </w:rPr>
        <w:t xml:space="preserve">.1.4 through </w:t>
      </w:r>
      <w:r>
        <w:rPr>
          <w:szCs w:val="24"/>
        </w:rPr>
        <w:t>2</w:t>
      </w:r>
      <w:r w:rsidR="00AF03E5" w:rsidRPr="000C728B">
        <w:rPr>
          <w:szCs w:val="24"/>
        </w:rPr>
        <w:t>.1.12</w:t>
      </w:r>
      <w:r w:rsidR="00AF03E5">
        <w:rPr>
          <w:szCs w:val="24"/>
        </w:rPr>
        <w:t xml:space="preserve"> do not </w:t>
      </w:r>
      <w:r w:rsidR="00AF03E5" w:rsidRPr="0021563E">
        <w:rPr>
          <w:szCs w:val="24"/>
        </w:rPr>
        <w:t>have to be completed.</w:t>
      </w:r>
      <w:r w:rsidR="004F7359" w:rsidRPr="00AF03E5">
        <w:rPr>
          <w:szCs w:val="24"/>
        </w:rPr>
        <w:t xml:space="preserve">  </w:t>
      </w:r>
    </w:p>
    <w:p w:rsidR="002D4EEB" w:rsidRPr="0021563E" w:rsidRDefault="002D4EEB" w:rsidP="00BE173F">
      <w:pPr>
        <w:pStyle w:val="Level3"/>
        <w:ind w:left="2448" w:hanging="864"/>
        <w:jc w:val="both"/>
      </w:pPr>
      <w:r w:rsidRPr="0021563E">
        <w:t xml:space="preserve">Responding </w:t>
      </w:r>
      <w:r w:rsidR="00D611BF">
        <w:t>Vendor</w:t>
      </w:r>
      <w:r w:rsidRPr="0021563E">
        <w:t xml:space="preserve"> must clarify whether </w:t>
      </w:r>
      <w:r w:rsidR="00734F2F" w:rsidRPr="0021563E">
        <w:t xml:space="preserve">he is </w:t>
      </w:r>
      <w:r w:rsidRPr="0021563E">
        <w:t xml:space="preserve">the named manufacturer and will be supplying the maintenance services directly or whether </w:t>
      </w:r>
      <w:r w:rsidR="00734F2F" w:rsidRPr="0021563E">
        <w:t xml:space="preserve">he is </w:t>
      </w:r>
      <w:r w:rsidRPr="0021563E">
        <w:t>a third party reseller selling the maintenance services on behalf of the manufacturer.</w:t>
      </w:r>
    </w:p>
    <w:p w:rsidR="002D4EEB" w:rsidRPr="0021563E" w:rsidRDefault="002D4EEB" w:rsidP="00BE173F">
      <w:pPr>
        <w:pStyle w:val="Level3"/>
        <w:ind w:left="2448" w:hanging="864"/>
        <w:jc w:val="both"/>
        <w:rPr>
          <w:szCs w:val="24"/>
        </w:rPr>
      </w:pPr>
      <w:r w:rsidRPr="0021563E">
        <w:rPr>
          <w:szCs w:val="24"/>
        </w:rPr>
        <w:t xml:space="preserve">Responding </w:t>
      </w:r>
      <w:r w:rsidR="00D611BF">
        <w:rPr>
          <w:szCs w:val="24"/>
        </w:rPr>
        <w:t>Vendor</w:t>
      </w:r>
      <w:r w:rsidRPr="0021563E">
        <w:rPr>
          <w:szCs w:val="24"/>
        </w:rPr>
        <w:t xml:space="preserve"> must explain </w:t>
      </w:r>
      <w:r w:rsidR="00734F2F" w:rsidRPr="0021563E">
        <w:rPr>
          <w:szCs w:val="24"/>
        </w:rPr>
        <w:t>his</w:t>
      </w:r>
      <w:r w:rsidRPr="0021563E">
        <w:rPr>
          <w:szCs w:val="24"/>
        </w:rPr>
        <w:t xml:space="preserve"> understanding of when or whether the manufacturer will ever sell the maintenance services directly and, if so, under what circumstances.</w:t>
      </w:r>
    </w:p>
    <w:p w:rsidR="002D4EEB" w:rsidRPr="0021563E" w:rsidRDefault="002D4EEB" w:rsidP="00BE173F">
      <w:pPr>
        <w:pStyle w:val="Level4"/>
        <w:ind w:left="4176" w:hanging="1296"/>
        <w:jc w:val="both"/>
        <w:rPr>
          <w:szCs w:val="24"/>
        </w:rPr>
      </w:pPr>
      <w:r w:rsidRPr="0021563E">
        <w:rPr>
          <w:szCs w:val="24"/>
        </w:rPr>
        <w:t xml:space="preserve">If the responding </w:t>
      </w:r>
      <w:r w:rsidR="00D611BF">
        <w:rPr>
          <w:szCs w:val="24"/>
        </w:rPr>
        <w:t>Vendor</w:t>
      </w:r>
      <w:r w:rsidRPr="0021563E">
        <w:rPr>
          <w:szCs w:val="24"/>
        </w:rPr>
        <w:t xml:space="preserve"> to this </w:t>
      </w:r>
      <w:r w:rsidR="001B6E67">
        <w:rPr>
          <w:szCs w:val="24"/>
        </w:rPr>
        <w:t>RFP</w:t>
      </w:r>
      <w:r w:rsidRPr="0021563E">
        <w:rPr>
          <w:szCs w:val="24"/>
        </w:rPr>
        <w:t xml:space="preserve"> will only be reselling manufacturer’s maintenance services, it is </w:t>
      </w:r>
      <w:r w:rsidR="001B6E67">
        <w:rPr>
          <w:szCs w:val="24"/>
        </w:rPr>
        <w:t>USM’s</w:t>
      </w:r>
      <w:r w:rsidRPr="0021563E">
        <w:rPr>
          <w:szCs w:val="24"/>
        </w:rPr>
        <w:t xml:space="preserve"> understanding that this is basically a “pass through” process.</w:t>
      </w:r>
    </w:p>
    <w:p w:rsidR="002D4EEB" w:rsidRPr="0021563E" w:rsidRDefault="002D4EEB" w:rsidP="00BE173F">
      <w:pPr>
        <w:pStyle w:val="Level4"/>
        <w:ind w:left="4176" w:hanging="1296"/>
        <w:jc w:val="both"/>
        <w:rPr>
          <w:szCs w:val="24"/>
        </w:rPr>
      </w:pPr>
      <w:r w:rsidRPr="0021563E">
        <w:rPr>
          <w:szCs w:val="24"/>
        </w:rPr>
        <w:t xml:space="preserve">Please provide a detailed explanation of the relationship of who will be providing the requested maintenance, to whom the purchase order is made, and to whom the remittance will be made.  If there is a difference in the year one maintenance purchase versus subsequent years of maintenance, the responding </w:t>
      </w:r>
      <w:r w:rsidR="00D611BF">
        <w:rPr>
          <w:szCs w:val="24"/>
        </w:rPr>
        <w:t>Vendor</w:t>
      </w:r>
      <w:r w:rsidRPr="0021563E">
        <w:rPr>
          <w:szCs w:val="24"/>
        </w:rPr>
        <w:t xml:space="preserve"> must clarify and explain.</w:t>
      </w:r>
    </w:p>
    <w:p w:rsidR="002D4EEB" w:rsidRPr="0021563E" w:rsidRDefault="002D4EEB" w:rsidP="00BE173F">
      <w:pPr>
        <w:pStyle w:val="Level3"/>
        <w:ind w:left="2448" w:hanging="864"/>
        <w:jc w:val="both"/>
        <w:rPr>
          <w:szCs w:val="24"/>
        </w:rPr>
      </w:pPr>
      <w:r w:rsidRPr="0021563E">
        <w:rPr>
          <w:szCs w:val="24"/>
        </w:rPr>
        <w:t>Manufacturer Direct Maintenance when sold directly through the manufacturer:  Fixed Cost</w:t>
      </w:r>
    </w:p>
    <w:p w:rsidR="002D4EEB" w:rsidRPr="0021563E" w:rsidRDefault="002D4EEB" w:rsidP="00BE173F">
      <w:pPr>
        <w:pStyle w:val="Level4"/>
        <w:ind w:left="4176" w:hanging="1296"/>
        <w:jc w:val="both"/>
        <w:rPr>
          <w:szCs w:val="24"/>
        </w:rPr>
      </w:pPr>
      <w:r w:rsidRPr="0021563E">
        <w:rPr>
          <w:szCs w:val="24"/>
        </w:rPr>
        <w:t xml:space="preserve">If responding </w:t>
      </w:r>
      <w:r w:rsidR="00D611BF">
        <w:rPr>
          <w:szCs w:val="24"/>
        </w:rPr>
        <w:t>Vendor</w:t>
      </w:r>
      <w:r w:rsidRPr="0021563E">
        <w:rPr>
          <w:szCs w:val="24"/>
        </w:rPr>
        <w:t xml:space="preserve"> is the direct manufacturer, he must propose annual fixed pricing for three years of the requested maintenance.  </w:t>
      </w:r>
      <w:r w:rsidR="00D611BF">
        <w:rPr>
          <w:szCs w:val="24"/>
        </w:rPr>
        <w:t>Vendor</w:t>
      </w:r>
      <w:r w:rsidRPr="0021563E">
        <w:rPr>
          <w:szCs w:val="24"/>
        </w:rPr>
        <w:t xml:space="preserve"> must provide all details of the maintenance/support and all associated costs.</w:t>
      </w:r>
    </w:p>
    <w:p w:rsidR="002D4EEB" w:rsidRPr="0021563E" w:rsidRDefault="002D4EEB" w:rsidP="00BE173F">
      <w:pPr>
        <w:pStyle w:val="Level4"/>
        <w:ind w:left="4176" w:hanging="1296"/>
        <w:jc w:val="both"/>
        <w:rPr>
          <w:szCs w:val="24"/>
        </w:rPr>
      </w:pPr>
      <w:r w:rsidRPr="0021563E">
        <w:rPr>
          <w:szCs w:val="24"/>
        </w:rPr>
        <w:t xml:space="preserve">It is </w:t>
      </w:r>
      <w:r w:rsidR="001B6E67">
        <w:rPr>
          <w:szCs w:val="24"/>
        </w:rPr>
        <w:t>USM’s</w:t>
      </w:r>
      <w:r w:rsidRPr="0021563E">
        <w:rPr>
          <w:szCs w:val="24"/>
        </w:rPr>
        <w:t xml:space="preserve"> preference that the Manufacturer’s proposal is a not-to-exceed firm commitment.  In the </w:t>
      </w:r>
      <w:r w:rsidRPr="0021563E">
        <w:rPr>
          <w:szCs w:val="24"/>
        </w:rPr>
        <w:lastRenderedPageBreak/>
        <w:t>event that the manufacturer cannot commit to a fixed cost for the subsequent years of maintenance after year one, Manufacturer must specify the annual maintenance increase ceiling offered by his</w:t>
      </w:r>
      <w:r w:rsidR="005B5700" w:rsidRPr="0021563E">
        <w:rPr>
          <w:szCs w:val="24"/>
        </w:rPr>
        <w:t xml:space="preserve"> c</w:t>
      </w:r>
      <w:r w:rsidRPr="0021563E">
        <w:rPr>
          <w:szCs w:val="24"/>
        </w:rPr>
        <w:t xml:space="preserve">ompany on the proposed products.  </w:t>
      </w:r>
      <w:r w:rsidR="00D611BF">
        <w:rPr>
          <w:szCs w:val="24"/>
        </w:rPr>
        <w:t>Vendor</w:t>
      </w:r>
      <w:r w:rsidRPr="0021563E">
        <w:rPr>
          <w:szCs w:val="24"/>
        </w:rPr>
        <w:t xml:space="preserve"> must state his policy regarding increasing maintenance charges.  Price escalations for Maintenance shall not excee</w:t>
      </w:r>
      <w:r w:rsidR="005B5700" w:rsidRPr="0021563E">
        <w:rPr>
          <w:szCs w:val="24"/>
        </w:rPr>
        <w:t>d 5% increase per year.</w:t>
      </w:r>
    </w:p>
    <w:p w:rsidR="002D4EEB" w:rsidRPr="0021563E" w:rsidRDefault="002D4EEB" w:rsidP="00BE173F">
      <w:pPr>
        <w:pStyle w:val="Level3"/>
        <w:ind w:left="2448" w:hanging="864"/>
        <w:jc w:val="both"/>
        <w:rPr>
          <w:szCs w:val="24"/>
        </w:rPr>
      </w:pPr>
      <w:r w:rsidRPr="0021563E">
        <w:rPr>
          <w:szCs w:val="24"/>
        </w:rPr>
        <w:t>Manufacturer Direct Maintenance when sold through 3</w:t>
      </w:r>
      <w:r w:rsidRPr="0021563E">
        <w:rPr>
          <w:szCs w:val="24"/>
          <w:vertAlign w:val="superscript"/>
        </w:rPr>
        <w:t>rd</w:t>
      </w:r>
      <w:r w:rsidRPr="0021563E">
        <w:rPr>
          <w:szCs w:val="24"/>
        </w:rPr>
        <w:t xml:space="preserve"> Party:  Fixed Cost-Plus Percentages</w:t>
      </w:r>
    </w:p>
    <w:p w:rsidR="002D4EEB" w:rsidRPr="0021563E" w:rsidRDefault="002D4EEB" w:rsidP="00BE173F">
      <w:pPr>
        <w:pStyle w:val="Level4"/>
        <w:ind w:left="4176" w:hanging="1296"/>
        <w:jc w:val="both"/>
        <w:rPr>
          <w:szCs w:val="24"/>
        </w:rPr>
      </w:pPr>
      <w:r w:rsidRPr="0021563E">
        <w:rPr>
          <w:szCs w:val="24"/>
        </w:rPr>
        <w:t xml:space="preserve">In the case of a third-party “pass-through” </w:t>
      </w:r>
      <w:r w:rsidR="001B6E67">
        <w:rPr>
          <w:szCs w:val="24"/>
        </w:rPr>
        <w:t>USM</w:t>
      </w:r>
      <w:r w:rsidRPr="0021563E">
        <w:rPr>
          <w:szCs w:val="24"/>
        </w:rPr>
        <w:t xml:space="preserve"> realizes that the responding reseller may not be able to guarantee a fixed price for maintenance after year one since </w:t>
      </w:r>
      <w:r w:rsidR="00734F2F" w:rsidRPr="0021563E">
        <w:rPr>
          <w:szCs w:val="24"/>
        </w:rPr>
        <w:t xml:space="preserve">his </w:t>
      </w:r>
      <w:r w:rsidRPr="0021563E">
        <w:rPr>
          <w:szCs w:val="24"/>
        </w:rPr>
        <w:t>proposal is dependent on the manufacturer’s pricing or possibly on a distributor’s pricing.</w:t>
      </w:r>
    </w:p>
    <w:p w:rsidR="002D4EEB" w:rsidRPr="0021563E" w:rsidRDefault="002D4EEB" w:rsidP="00BE173F">
      <w:pPr>
        <w:pStyle w:val="Level4"/>
        <w:ind w:left="4176" w:hanging="1296"/>
        <w:jc w:val="both"/>
        <w:rPr>
          <w:szCs w:val="24"/>
        </w:rPr>
      </w:pPr>
      <w:r w:rsidRPr="0021563E">
        <w:rPr>
          <w:szCs w:val="24"/>
        </w:rPr>
        <w:t xml:space="preserve">It is </w:t>
      </w:r>
      <w:r w:rsidR="001B6E67">
        <w:rPr>
          <w:szCs w:val="24"/>
        </w:rPr>
        <w:t>USM’s</w:t>
      </w:r>
      <w:r w:rsidRPr="0021563E">
        <w:rPr>
          <w:szCs w:val="24"/>
        </w:rPr>
        <w:t xml:space="preserve"> preference that the responding reseller work with the manufacturer to obtain a commitment for a firm fixed price over the requested maintenance period.</w:t>
      </w:r>
    </w:p>
    <w:p w:rsidR="002D4EEB" w:rsidRPr="0021563E" w:rsidRDefault="002D4EEB" w:rsidP="00BE173F">
      <w:pPr>
        <w:pStyle w:val="Level3"/>
        <w:ind w:left="2448" w:hanging="864"/>
        <w:jc w:val="both"/>
        <w:rPr>
          <w:szCs w:val="24"/>
        </w:rPr>
      </w:pPr>
      <w:r w:rsidRPr="0021563E">
        <w:rPr>
          <w:szCs w:val="24"/>
        </w:rPr>
        <w:t xml:space="preserve">In the event that the responding reseller cannot make a firm fixed maintenance proposal for all the years requested, the responding reseller is required to provide a fixed percentage for </w:t>
      </w:r>
      <w:r w:rsidR="0023146E" w:rsidRPr="0021563E">
        <w:rPr>
          <w:szCs w:val="24"/>
        </w:rPr>
        <w:t>his</w:t>
      </w:r>
      <w:r w:rsidRPr="0021563E">
        <w:rPr>
          <w:szCs w:val="24"/>
        </w:rPr>
        <w:t xml:space="preserve"> mark-up on the manufacturer direct maintenance that </w:t>
      </w:r>
      <w:r w:rsidR="0023146E" w:rsidRPr="0021563E">
        <w:rPr>
          <w:szCs w:val="24"/>
        </w:rPr>
        <w:t xml:space="preserve">he is </w:t>
      </w:r>
      <w:r w:rsidRPr="0021563E">
        <w:rPr>
          <w:szCs w:val="24"/>
        </w:rPr>
        <w:t xml:space="preserve">selling as a third party reseller in lieu </w:t>
      </w:r>
      <w:r w:rsidR="0010589C" w:rsidRPr="0021563E">
        <w:rPr>
          <w:szCs w:val="24"/>
        </w:rPr>
        <w:t xml:space="preserve">of </w:t>
      </w:r>
      <w:r w:rsidRPr="0021563E">
        <w:rPr>
          <w:szCs w:val="24"/>
        </w:rPr>
        <w:t>a price ceiling based on a percentage yearly increase.</w:t>
      </w:r>
    </w:p>
    <w:p w:rsidR="002D4EEB" w:rsidRPr="0021563E" w:rsidRDefault="002D4EEB" w:rsidP="00BE173F">
      <w:pPr>
        <w:pStyle w:val="Level4"/>
        <w:ind w:left="4176" w:hanging="1296"/>
        <w:jc w:val="both"/>
        <w:rPr>
          <w:szCs w:val="24"/>
        </w:rPr>
      </w:pPr>
      <w:r w:rsidRPr="0021563E">
        <w:rPr>
          <w:szCs w:val="24"/>
        </w:rPr>
        <w:t xml:space="preserve">In this scenario, Resellers must include in the Pricing Spreadsheets the price the </w:t>
      </w:r>
      <w:r w:rsidR="00D611BF">
        <w:rPr>
          <w:szCs w:val="24"/>
        </w:rPr>
        <w:t>Vendor</w:t>
      </w:r>
      <w:r w:rsidRPr="0021563E">
        <w:rPr>
          <w:szCs w:val="24"/>
        </w:rPr>
        <w:t xml:space="preserve"> pays for the maintenance and the percentage by which the final price to </w:t>
      </w:r>
      <w:r w:rsidR="00D44ECB">
        <w:rPr>
          <w:szCs w:val="24"/>
        </w:rPr>
        <w:t>USM</w:t>
      </w:r>
      <w:r w:rsidRPr="0021563E">
        <w:rPr>
          <w:szCs w:val="24"/>
        </w:rPr>
        <w:t xml:space="preserve"> exceeds the </w:t>
      </w:r>
      <w:r w:rsidR="00D611BF">
        <w:rPr>
          <w:szCs w:val="24"/>
        </w:rPr>
        <w:t>Vendor</w:t>
      </w:r>
      <w:r w:rsidRPr="0021563E">
        <w:rPr>
          <w:szCs w:val="24"/>
        </w:rPr>
        <w:t>’s cost for the maintenance (i.e. cost-plus percentage).</w:t>
      </w:r>
    </w:p>
    <w:p w:rsidR="002D4EEB" w:rsidRPr="0021563E" w:rsidRDefault="002D4EEB" w:rsidP="00BE173F">
      <w:pPr>
        <w:pStyle w:val="Level4"/>
        <w:ind w:left="4176" w:hanging="1296"/>
        <w:jc w:val="both"/>
        <w:rPr>
          <w:szCs w:val="24"/>
        </w:rPr>
      </w:pPr>
      <w:r w:rsidRPr="0021563E">
        <w:rPr>
          <w:szCs w:val="24"/>
        </w:rPr>
        <w:t xml:space="preserve">Alternatively, Resellers may propose a fixed percentage for their mark </w:t>
      </w:r>
      <w:r w:rsidRPr="0021563E">
        <w:rPr>
          <w:szCs w:val="24"/>
          <w:u w:val="single"/>
        </w:rPr>
        <w:t>down</w:t>
      </w:r>
      <w:r w:rsidRPr="0021563E">
        <w:rPr>
          <w:szCs w:val="24"/>
        </w:rPr>
        <w:t xml:space="preserve"> on the manufacturer’s direct maintenance based on a national benchmark from the manufacturer, such as GSA, Suggested Retail Price (SRP) or the manufacturer’s web pricing.  This national benchmark pricing must be verifiable by </w:t>
      </w:r>
      <w:r w:rsidR="001B6E67">
        <w:rPr>
          <w:szCs w:val="24"/>
        </w:rPr>
        <w:t>USM</w:t>
      </w:r>
      <w:r w:rsidRPr="0021563E">
        <w:rPr>
          <w:szCs w:val="24"/>
        </w:rPr>
        <w:t xml:space="preserve"> during the maintenance contract.</w:t>
      </w:r>
    </w:p>
    <w:p w:rsidR="002D4EEB" w:rsidRPr="0021563E" w:rsidRDefault="002D4EEB" w:rsidP="00BE173F">
      <w:pPr>
        <w:pStyle w:val="Level3"/>
        <w:ind w:left="2448" w:hanging="864"/>
        <w:jc w:val="both"/>
        <w:rPr>
          <w:szCs w:val="24"/>
        </w:rPr>
      </w:pPr>
      <w:r w:rsidRPr="0021563E">
        <w:rPr>
          <w:szCs w:val="24"/>
        </w:rPr>
        <w:t xml:space="preserve">The cost-plus/minus percentage will be fixed for the term specified in the </w:t>
      </w:r>
      <w:r w:rsidR="001B6E67">
        <w:rPr>
          <w:szCs w:val="24"/>
        </w:rPr>
        <w:t>RFP</w:t>
      </w:r>
      <w:r w:rsidRPr="0021563E">
        <w:rPr>
          <w:szCs w:val="24"/>
        </w:rPr>
        <w:t xml:space="preserve">.  To clarify, the </w:t>
      </w:r>
      <w:r w:rsidR="00D44ECB">
        <w:rPr>
          <w:szCs w:val="24"/>
        </w:rPr>
        <w:t>USM</w:t>
      </w:r>
      <w:r w:rsidR="00D44ECB" w:rsidRPr="0021563E">
        <w:rPr>
          <w:szCs w:val="24"/>
        </w:rPr>
        <w:t xml:space="preserve">’s </w:t>
      </w:r>
      <w:r w:rsidRPr="0021563E">
        <w:rPr>
          <w:szCs w:val="24"/>
        </w:rPr>
        <w:t xml:space="preserve">cost for the products will change over the life of the award if the price the </w:t>
      </w:r>
      <w:r w:rsidR="00D611BF">
        <w:rPr>
          <w:szCs w:val="24"/>
        </w:rPr>
        <w:t>Vendor</w:t>
      </w:r>
      <w:r w:rsidRPr="0021563E">
        <w:rPr>
          <w:szCs w:val="24"/>
        </w:rPr>
        <w:t xml:space="preserve"> must pay for a given product increases or decreases.  However, the percentage over </w:t>
      </w:r>
      <w:r w:rsidR="00D611BF">
        <w:rPr>
          <w:szCs w:val="24"/>
        </w:rPr>
        <w:t>Vendor</w:t>
      </w:r>
      <w:r w:rsidRPr="0021563E">
        <w:rPr>
          <w:szCs w:val="24"/>
        </w:rPr>
        <w:t xml:space="preserve"> cost which </w:t>
      </w:r>
      <w:r w:rsidRPr="0021563E">
        <w:rPr>
          <w:szCs w:val="24"/>
        </w:rPr>
        <w:lastRenderedPageBreak/>
        <w:t xml:space="preserve">determines the </w:t>
      </w:r>
      <w:r w:rsidR="00D44ECB">
        <w:rPr>
          <w:szCs w:val="24"/>
        </w:rPr>
        <w:t>USM</w:t>
      </w:r>
      <w:r w:rsidR="00D44ECB" w:rsidRPr="0021563E">
        <w:rPr>
          <w:szCs w:val="24"/>
        </w:rPr>
        <w:t xml:space="preserve">’s </w:t>
      </w:r>
      <w:r w:rsidRPr="0021563E">
        <w:rPr>
          <w:szCs w:val="24"/>
        </w:rPr>
        <w:t>final price WILL NOT change over the life of the award.</w:t>
      </w:r>
    </w:p>
    <w:p w:rsidR="002D4EEB" w:rsidRPr="0021563E" w:rsidRDefault="001B6E67" w:rsidP="00BE173F">
      <w:pPr>
        <w:pStyle w:val="Level3"/>
        <w:ind w:left="2448" w:hanging="864"/>
        <w:jc w:val="both"/>
        <w:rPr>
          <w:szCs w:val="24"/>
        </w:rPr>
      </w:pPr>
      <w:r>
        <w:rPr>
          <w:bCs/>
          <w:szCs w:val="24"/>
        </w:rPr>
        <w:t>USM</w:t>
      </w:r>
      <w:r w:rsidR="002D4EEB" w:rsidRPr="0021563E">
        <w:rPr>
          <w:szCs w:val="24"/>
        </w:rPr>
        <w:t xml:space="preserve"> will use this percentage in evaluating cost for scoring purposes.</w:t>
      </w:r>
    </w:p>
    <w:p w:rsidR="002D4EEB" w:rsidRPr="0021563E" w:rsidRDefault="002D4EEB" w:rsidP="00BE173F">
      <w:pPr>
        <w:pStyle w:val="Level3"/>
        <w:ind w:left="2448" w:hanging="864"/>
        <w:jc w:val="both"/>
        <w:rPr>
          <w:szCs w:val="24"/>
        </w:rPr>
      </w:pPr>
      <w:r w:rsidRPr="0021563E">
        <w:rPr>
          <w:szCs w:val="24"/>
        </w:rPr>
        <w:t>Periodic Cost-Plus Verification</w:t>
      </w:r>
      <w:r w:rsidR="00930351">
        <w:rPr>
          <w:szCs w:val="24"/>
        </w:rPr>
        <w:t xml:space="preserve"> - </w:t>
      </w:r>
      <w:r w:rsidRPr="0021563E">
        <w:rPr>
          <w:szCs w:val="24"/>
        </w:rPr>
        <w:t xml:space="preserve">At any time during the term of this contract, the </w:t>
      </w:r>
      <w:r w:rsidR="00D44ECB">
        <w:rPr>
          <w:szCs w:val="24"/>
        </w:rPr>
        <w:t>USM</w:t>
      </w:r>
      <w:r w:rsidR="00D44ECB" w:rsidRPr="0021563E">
        <w:rPr>
          <w:szCs w:val="24"/>
        </w:rPr>
        <w:t xml:space="preserve"> </w:t>
      </w:r>
      <w:r w:rsidRPr="0021563E">
        <w:rPr>
          <w:szCs w:val="24"/>
        </w:rPr>
        <w:t xml:space="preserve">reserves the right to request from the awarded </w:t>
      </w:r>
      <w:r w:rsidR="00D611BF">
        <w:rPr>
          <w:szCs w:val="24"/>
        </w:rPr>
        <w:t>Vendor</w:t>
      </w:r>
      <w:r w:rsidRPr="0021563E">
        <w:rPr>
          <w:szCs w:val="24"/>
        </w:rPr>
        <w:t xml:space="preserve">, access to and/or a copy of the Manufacturer’s Base Pricing Structure for pricing verification.  This pricing shall be submitted within seven (7) business days after the </w:t>
      </w:r>
      <w:r w:rsidR="00D44ECB">
        <w:rPr>
          <w:szCs w:val="24"/>
        </w:rPr>
        <w:t>USM</w:t>
      </w:r>
      <w:r w:rsidR="00D44ECB" w:rsidRPr="0021563E">
        <w:rPr>
          <w:szCs w:val="24"/>
        </w:rPr>
        <w:t xml:space="preserve">’s </w:t>
      </w:r>
      <w:r w:rsidRPr="0021563E">
        <w:rPr>
          <w:szCs w:val="24"/>
        </w:rPr>
        <w:t>request.  Failure to submit this pricing will be cause for Contract Default.</w:t>
      </w:r>
    </w:p>
    <w:p w:rsidR="002D4EEB" w:rsidRPr="0021563E" w:rsidRDefault="00D611BF" w:rsidP="00BE173F">
      <w:pPr>
        <w:pStyle w:val="Level4"/>
        <w:ind w:left="4176" w:hanging="1296"/>
        <w:jc w:val="both"/>
        <w:rPr>
          <w:szCs w:val="24"/>
        </w:rPr>
      </w:pPr>
      <w:r>
        <w:rPr>
          <w:szCs w:val="24"/>
        </w:rPr>
        <w:t>Vendor</w:t>
      </w:r>
      <w:r w:rsidR="002D4EEB" w:rsidRPr="0021563E">
        <w:rPr>
          <w:szCs w:val="24"/>
        </w:rPr>
        <w:t xml:space="preserve"> Cost is defined as the </w:t>
      </w:r>
      <w:r>
        <w:rPr>
          <w:szCs w:val="24"/>
        </w:rPr>
        <w:t>Vendor</w:t>
      </w:r>
      <w:r w:rsidR="002D4EEB" w:rsidRPr="0021563E">
        <w:rPr>
          <w:szCs w:val="24"/>
        </w:rPr>
        <w:t>’s invoice cost from the distributor or manufacturer.</w:t>
      </w:r>
    </w:p>
    <w:p w:rsidR="002D4EEB" w:rsidRPr="0021563E" w:rsidRDefault="002D4EEB" w:rsidP="00BE173F">
      <w:pPr>
        <w:pStyle w:val="Level4"/>
        <w:ind w:left="4176" w:hanging="1296"/>
        <w:jc w:val="both"/>
        <w:rPr>
          <w:szCs w:val="24"/>
        </w:rPr>
      </w:pPr>
      <w:r w:rsidRPr="0021563E">
        <w:rPr>
          <w:szCs w:val="24"/>
        </w:rPr>
        <w:t xml:space="preserve">The </w:t>
      </w:r>
      <w:r w:rsidR="00D611BF">
        <w:rPr>
          <w:szCs w:val="24"/>
        </w:rPr>
        <w:t>Vendor</w:t>
      </w:r>
      <w:r w:rsidRPr="0021563E">
        <w:rPr>
          <w:szCs w:val="24"/>
        </w:rPr>
        <w:t xml:space="preserve">’s Proposed </w:t>
      </w:r>
      <w:r w:rsidR="00D44ECB">
        <w:rPr>
          <w:szCs w:val="24"/>
        </w:rPr>
        <w:t>USM</w:t>
      </w:r>
      <w:r w:rsidR="00D44ECB" w:rsidRPr="0021563E">
        <w:rPr>
          <w:szCs w:val="24"/>
        </w:rPr>
        <w:t xml:space="preserve"> </w:t>
      </w:r>
      <w:r w:rsidRPr="0021563E">
        <w:rPr>
          <w:szCs w:val="24"/>
        </w:rPr>
        <w:t xml:space="preserve">Price is defined as the </w:t>
      </w:r>
      <w:r w:rsidR="00D611BF">
        <w:rPr>
          <w:szCs w:val="24"/>
        </w:rPr>
        <w:t>Vendor</w:t>
      </w:r>
      <w:r w:rsidRPr="0021563E">
        <w:rPr>
          <w:szCs w:val="24"/>
        </w:rPr>
        <w:t xml:space="preserve"> Cost plus the proposed percentage mark-up.</w:t>
      </w:r>
    </w:p>
    <w:p w:rsidR="002D4EEB" w:rsidRPr="0021563E" w:rsidRDefault="00D611BF" w:rsidP="00BE173F">
      <w:pPr>
        <w:pStyle w:val="Level3"/>
        <w:ind w:left="2448" w:hanging="864"/>
        <w:jc w:val="both"/>
        <w:rPr>
          <w:szCs w:val="24"/>
        </w:rPr>
      </w:pPr>
      <w:r>
        <w:rPr>
          <w:szCs w:val="24"/>
        </w:rPr>
        <w:t>Vendor</w:t>
      </w:r>
      <w:r w:rsidR="002D4EEB" w:rsidRPr="0021563E">
        <w:rPr>
          <w:szCs w:val="24"/>
        </w:rPr>
        <w:t xml:space="preserve"> must also indicate how future pricing information will be provided to the </w:t>
      </w:r>
      <w:r w:rsidR="00D44ECB">
        <w:rPr>
          <w:szCs w:val="24"/>
        </w:rPr>
        <w:t>USM</w:t>
      </w:r>
      <w:r w:rsidR="00D44ECB" w:rsidRPr="0021563E">
        <w:rPr>
          <w:szCs w:val="24"/>
        </w:rPr>
        <w:t xml:space="preserve"> </w:t>
      </w:r>
      <w:r w:rsidR="002D4EEB" w:rsidRPr="0021563E">
        <w:rPr>
          <w:szCs w:val="24"/>
        </w:rPr>
        <w:t>during the term of the contract.</w:t>
      </w:r>
    </w:p>
    <w:p w:rsidR="002D4EEB" w:rsidRPr="0021563E" w:rsidRDefault="00D611BF" w:rsidP="00BE173F">
      <w:pPr>
        <w:pStyle w:val="Level3"/>
        <w:ind w:left="2448" w:hanging="864"/>
        <w:jc w:val="both"/>
        <w:rPr>
          <w:szCs w:val="24"/>
        </w:rPr>
      </w:pPr>
      <w:r>
        <w:rPr>
          <w:szCs w:val="24"/>
        </w:rPr>
        <w:t>Vendor</w:t>
      </w:r>
      <w:r w:rsidR="002D4EEB" w:rsidRPr="0021563E">
        <w:rPr>
          <w:szCs w:val="24"/>
        </w:rPr>
        <w:t xml:space="preserve"> must indicate from whom </w:t>
      </w:r>
      <w:r w:rsidR="00734F2F" w:rsidRPr="0021563E">
        <w:rPr>
          <w:szCs w:val="24"/>
        </w:rPr>
        <w:t>he</w:t>
      </w:r>
      <w:r w:rsidR="002D4EEB" w:rsidRPr="0021563E">
        <w:rPr>
          <w:szCs w:val="24"/>
        </w:rPr>
        <w:t xml:space="preserve"> buy</w:t>
      </w:r>
      <w:r w:rsidR="00734F2F" w:rsidRPr="0021563E">
        <w:rPr>
          <w:szCs w:val="24"/>
        </w:rPr>
        <w:t>s</w:t>
      </w:r>
      <w:r w:rsidR="002D4EEB" w:rsidRPr="0021563E">
        <w:rPr>
          <w:szCs w:val="24"/>
        </w:rPr>
        <w:t xml:space="preserve"> the maintenance:  directly from the manufacturer or from what distributor.</w:t>
      </w:r>
    </w:p>
    <w:p w:rsidR="002D4EEB" w:rsidRPr="0021563E" w:rsidRDefault="00D611BF" w:rsidP="00BE173F">
      <w:pPr>
        <w:pStyle w:val="Level3"/>
        <w:ind w:left="2448" w:hanging="864"/>
        <w:jc w:val="both"/>
        <w:rPr>
          <w:szCs w:val="24"/>
        </w:rPr>
      </w:pPr>
      <w:r>
        <w:rPr>
          <w:szCs w:val="24"/>
        </w:rPr>
        <w:t>Vendor</w:t>
      </w:r>
      <w:r w:rsidR="002D4EEB" w:rsidRPr="0021563E">
        <w:rPr>
          <w:szCs w:val="24"/>
        </w:rPr>
        <w:t xml:space="preserve"> must be aware that only price increases resulting from an increase in price by the manufacturer or distributor will be accepted.  The </w:t>
      </w:r>
      <w:r>
        <w:rPr>
          <w:szCs w:val="24"/>
        </w:rPr>
        <w:t>Vendor</w:t>
      </w:r>
      <w:r w:rsidR="002D4EEB" w:rsidRPr="0021563E">
        <w:rPr>
          <w:szCs w:val="24"/>
        </w:rPr>
        <w:t xml:space="preserve">’s proposed percentage markup or markdown for these items, as well as the </w:t>
      </w:r>
      <w:r>
        <w:rPr>
          <w:szCs w:val="24"/>
        </w:rPr>
        <w:t>Vendor</w:t>
      </w:r>
      <w:r w:rsidR="002D4EEB" w:rsidRPr="0021563E">
        <w:rPr>
          <w:szCs w:val="24"/>
        </w:rPr>
        <w:t xml:space="preserve">’s percentage markup or markdown for any new items, MUST stay the same as what was originally proposed. </w:t>
      </w:r>
      <w:r>
        <w:rPr>
          <w:szCs w:val="24"/>
        </w:rPr>
        <w:t>Vendor</w:t>
      </w:r>
      <w:r w:rsidR="002D4EEB" w:rsidRPr="0021563E">
        <w:rPr>
          <w:szCs w:val="24"/>
        </w:rPr>
        <w:t xml:space="preserve"> must provide </w:t>
      </w:r>
      <w:r w:rsidR="001B6E67">
        <w:rPr>
          <w:bCs/>
          <w:szCs w:val="24"/>
        </w:rPr>
        <w:t>USM</w:t>
      </w:r>
      <w:r w:rsidR="002D4EEB" w:rsidRPr="0021563E">
        <w:rPr>
          <w:szCs w:val="24"/>
        </w:rPr>
        <w:t xml:space="preserve"> with the suggested retail price.</w:t>
      </w:r>
    </w:p>
    <w:p w:rsidR="002D4EEB" w:rsidRPr="000417B0" w:rsidRDefault="002D4EEB" w:rsidP="00BE173F">
      <w:pPr>
        <w:pStyle w:val="Level3"/>
        <w:ind w:left="2448" w:hanging="864"/>
        <w:jc w:val="both"/>
        <w:rPr>
          <w:bCs/>
          <w:szCs w:val="24"/>
        </w:rPr>
      </w:pPr>
      <w:r w:rsidRPr="0021563E">
        <w:rPr>
          <w:szCs w:val="24"/>
        </w:rPr>
        <w:t xml:space="preserve">Pricing proposed for the </w:t>
      </w:r>
      <w:r w:rsidR="00D44ECB">
        <w:rPr>
          <w:szCs w:val="24"/>
        </w:rPr>
        <w:t>USM</w:t>
      </w:r>
      <w:r w:rsidR="00D44ECB" w:rsidRPr="0021563E">
        <w:rPr>
          <w:szCs w:val="24"/>
        </w:rPr>
        <w:t xml:space="preserve"> </w:t>
      </w:r>
      <w:r w:rsidRPr="0021563E">
        <w:rPr>
          <w:szCs w:val="24"/>
        </w:rPr>
        <w:t xml:space="preserve">MUST equal the </w:t>
      </w:r>
      <w:r w:rsidR="00D611BF">
        <w:rPr>
          <w:szCs w:val="24"/>
        </w:rPr>
        <w:t>Vendor</w:t>
      </w:r>
      <w:r w:rsidRPr="0021563E">
        <w:rPr>
          <w:szCs w:val="24"/>
        </w:rPr>
        <w:t>’s invoice cost from the distributor or manufacturer plus the maximum percentage markup that the reseller will add OR the manufacturer’s national benchmark minus the cost percentage proposed.</w:t>
      </w:r>
    </w:p>
    <w:p w:rsidR="00692CD8" w:rsidRDefault="00692CD8" w:rsidP="00BE173F">
      <w:pPr>
        <w:tabs>
          <w:tab w:val="left" w:pos="-1440"/>
        </w:tabs>
        <w:rPr>
          <w:b/>
          <w:bCs/>
        </w:rPr>
        <w:sectPr w:rsidR="00692CD8" w:rsidSect="006633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pPr>
      <w:bookmarkStart w:id="1" w:name="_Toc77384267"/>
    </w:p>
    <w:p w:rsidR="007673EE" w:rsidRDefault="007673EE" w:rsidP="00BE173F">
      <w:pPr>
        <w:tabs>
          <w:tab w:val="left" w:pos="-1440"/>
        </w:tabs>
        <w:rPr>
          <w:b/>
          <w:bCs/>
        </w:rPr>
      </w:pPr>
    </w:p>
    <w:p w:rsidR="00B52DBC" w:rsidRDefault="00B52DBC" w:rsidP="00BE173F">
      <w:pPr>
        <w:tabs>
          <w:tab w:val="left" w:pos="11848"/>
        </w:tabs>
        <w:rPr>
          <w:b/>
        </w:rPr>
      </w:pPr>
    </w:p>
    <w:tbl>
      <w:tblPr>
        <w:tblW w:w="13860" w:type="dxa"/>
        <w:jc w:val="center"/>
        <w:tblLayout w:type="fixed"/>
        <w:tblCellMar>
          <w:left w:w="120" w:type="dxa"/>
          <w:right w:w="120" w:type="dxa"/>
        </w:tblCellMar>
        <w:tblLook w:val="0000" w:firstRow="0" w:lastRow="0" w:firstColumn="0" w:lastColumn="0" w:noHBand="0" w:noVBand="0"/>
      </w:tblPr>
      <w:tblGrid>
        <w:gridCol w:w="810"/>
        <w:gridCol w:w="1170"/>
        <w:gridCol w:w="3870"/>
        <w:gridCol w:w="1350"/>
        <w:gridCol w:w="900"/>
        <w:gridCol w:w="1440"/>
        <w:gridCol w:w="1440"/>
        <w:gridCol w:w="1440"/>
        <w:gridCol w:w="1440"/>
      </w:tblGrid>
      <w:tr w:rsidR="00666DF9" w:rsidRPr="009F22A8" w:rsidTr="00BE173F">
        <w:trPr>
          <w:gridAfter w:val="1"/>
          <w:wAfter w:w="1440" w:type="dxa"/>
          <w:trHeight w:val="298"/>
          <w:tblHeader/>
          <w:jc w:val="center"/>
        </w:trPr>
        <w:tc>
          <w:tcPr>
            <w:tcW w:w="810" w:type="dxa"/>
            <w:tcBorders>
              <w:top w:val="single" w:sz="7" w:space="0" w:color="000000"/>
              <w:left w:val="single" w:sz="8" w:space="0" w:color="000000"/>
              <w:bottom w:val="single" w:sz="7" w:space="0" w:color="000000"/>
              <w:right w:val="single" w:sz="7" w:space="0" w:color="000000"/>
            </w:tcBorders>
          </w:tcPr>
          <w:p w:rsidR="00E74E01" w:rsidRPr="009F22A8" w:rsidRDefault="00E74E01" w:rsidP="0061397A">
            <w:pPr>
              <w:jc w:val="center"/>
              <w:rPr>
                <w:b/>
                <w:bCs/>
                <w:sz w:val="18"/>
              </w:rPr>
            </w:pPr>
          </w:p>
          <w:p w:rsidR="00E74E01" w:rsidRPr="009F22A8" w:rsidRDefault="00E74E01" w:rsidP="0061397A">
            <w:pPr>
              <w:jc w:val="center"/>
              <w:rPr>
                <w:b/>
                <w:bCs/>
                <w:sz w:val="18"/>
              </w:rPr>
            </w:pPr>
            <w:r w:rsidRPr="009F22A8">
              <w:rPr>
                <w:b/>
                <w:bCs/>
                <w:sz w:val="18"/>
              </w:rPr>
              <w:t>MFG</w:t>
            </w:r>
          </w:p>
        </w:tc>
        <w:tc>
          <w:tcPr>
            <w:tcW w:w="1170" w:type="dxa"/>
            <w:tcBorders>
              <w:top w:val="single" w:sz="7" w:space="0" w:color="000000"/>
              <w:left w:val="single" w:sz="7" w:space="0" w:color="000000"/>
              <w:bottom w:val="single" w:sz="7" w:space="0" w:color="000000"/>
              <w:right w:val="single" w:sz="7" w:space="0" w:color="000000"/>
            </w:tcBorders>
          </w:tcPr>
          <w:p w:rsidR="00E74E01" w:rsidRPr="009F22A8" w:rsidRDefault="00E74E01" w:rsidP="0061397A">
            <w:pPr>
              <w:jc w:val="center"/>
              <w:rPr>
                <w:b/>
                <w:bCs/>
                <w:sz w:val="18"/>
              </w:rPr>
            </w:pPr>
          </w:p>
          <w:p w:rsidR="00E74E01" w:rsidRPr="009F22A8" w:rsidRDefault="00E74E01" w:rsidP="0061397A">
            <w:pPr>
              <w:jc w:val="center"/>
              <w:rPr>
                <w:b/>
                <w:bCs/>
                <w:sz w:val="18"/>
              </w:rPr>
            </w:pPr>
            <w:r w:rsidRPr="009F22A8">
              <w:rPr>
                <w:b/>
                <w:bCs/>
                <w:sz w:val="18"/>
              </w:rPr>
              <w:t>CSI #</w:t>
            </w:r>
          </w:p>
        </w:tc>
        <w:tc>
          <w:tcPr>
            <w:tcW w:w="3870" w:type="dxa"/>
            <w:tcBorders>
              <w:top w:val="single" w:sz="7" w:space="0" w:color="000000"/>
              <w:left w:val="single" w:sz="7" w:space="0" w:color="000000"/>
              <w:bottom w:val="single" w:sz="7" w:space="0" w:color="000000"/>
              <w:right w:val="single" w:sz="7" w:space="0" w:color="000000"/>
            </w:tcBorders>
          </w:tcPr>
          <w:p w:rsidR="00E74E01" w:rsidRPr="009F22A8" w:rsidRDefault="00E74E01" w:rsidP="0061397A">
            <w:pPr>
              <w:jc w:val="center"/>
              <w:rPr>
                <w:b/>
                <w:bCs/>
                <w:sz w:val="18"/>
              </w:rPr>
            </w:pPr>
          </w:p>
          <w:p w:rsidR="00E74E01" w:rsidRPr="009F22A8" w:rsidRDefault="00E74E01" w:rsidP="0061397A">
            <w:pPr>
              <w:jc w:val="center"/>
              <w:rPr>
                <w:b/>
                <w:bCs/>
                <w:sz w:val="18"/>
              </w:rPr>
            </w:pPr>
            <w:r w:rsidRPr="009F22A8">
              <w:rPr>
                <w:b/>
                <w:bCs/>
                <w:sz w:val="18"/>
              </w:rPr>
              <w:t>DESCRIPTION</w:t>
            </w:r>
          </w:p>
        </w:tc>
        <w:tc>
          <w:tcPr>
            <w:tcW w:w="1350" w:type="dxa"/>
            <w:tcBorders>
              <w:top w:val="single" w:sz="7" w:space="0" w:color="000000"/>
              <w:left w:val="single" w:sz="7" w:space="0" w:color="000000"/>
              <w:bottom w:val="single" w:sz="7" w:space="0" w:color="000000"/>
              <w:right w:val="single" w:sz="7" w:space="0" w:color="000000"/>
            </w:tcBorders>
          </w:tcPr>
          <w:p w:rsidR="00E74E01" w:rsidRPr="009F22A8" w:rsidRDefault="00E74E01" w:rsidP="0061397A">
            <w:pPr>
              <w:jc w:val="center"/>
              <w:rPr>
                <w:b/>
                <w:bCs/>
                <w:sz w:val="18"/>
              </w:rPr>
            </w:pPr>
          </w:p>
          <w:p w:rsidR="00E74E01" w:rsidRPr="009F22A8" w:rsidRDefault="00CF3971" w:rsidP="003B1318">
            <w:pPr>
              <w:jc w:val="center"/>
              <w:rPr>
                <w:b/>
                <w:bCs/>
                <w:sz w:val="18"/>
              </w:rPr>
            </w:pPr>
            <w:r>
              <w:rPr>
                <w:b/>
                <w:bCs/>
                <w:sz w:val="18"/>
              </w:rPr>
              <w:t>No</w:t>
            </w:r>
            <w:r w:rsidR="003B1318">
              <w:rPr>
                <w:b/>
                <w:bCs/>
                <w:sz w:val="18"/>
              </w:rPr>
              <w:t>.</w:t>
            </w:r>
            <w:r>
              <w:rPr>
                <w:b/>
                <w:bCs/>
                <w:sz w:val="18"/>
              </w:rPr>
              <w:t xml:space="preserve"> of Users</w:t>
            </w:r>
          </w:p>
        </w:tc>
        <w:tc>
          <w:tcPr>
            <w:tcW w:w="900" w:type="dxa"/>
            <w:tcBorders>
              <w:top w:val="single" w:sz="7" w:space="0" w:color="000000"/>
              <w:left w:val="single" w:sz="7" w:space="0" w:color="000000"/>
              <w:bottom w:val="single" w:sz="7" w:space="0" w:color="000000"/>
              <w:right w:val="single" w:sz="7" w:space="0" w:color="000000"/>
            </w:tcBorders>
          </w:tcPr>
          <w:p w:rsidR="00E74E01" w:rsidRPr="009F22A8" w:rsidRDefault="00E74E01" w:rsidP="0061397A">
            <w:pPr>
              <w:jc w:val="center"/>
              <w:rPr>
                <w:b/>
                <w:bCs/>
                <w:sz w:val="18"/>
              </w:rPr>
            </w:pPr>
          </w:p>
          <w:p w:rsidR="00E74E01" w:rsidRPr="009F22A8" w:rsidRDefault="00E74E01" w:rsidP="0061397A">
            <w:pPr>
              <w:jc w:val="center"/>
              <w:rPr>
                <w:b/>
                <w:bCs/>
                <w:sz w:val="18"/>
              </w:rPr>
            </w:pPr>
            <w:r w:rsidRPr="009F22A8">
              <w:rPr>
                <w:b/>
                <w:bCs/>
                <w:sz w:val="18"/>
              </w:rPr>
              <w:t>YEAR 1</w:t>
            </w:r>
          </w:p>
        </w:tc>
        <w:tc>
          <w:tcPr>
            <w:tcW w:w="1440" w:type="dxa"/>
            <w:tcBorders>
              <w:top w:val="single" w:sz="7" w:space="0" w:color="000000"/>
              <w:left w:val="single" w:sz="7" w:space="0" w:color="000000"/>
              <w:bottom w:val="single" w:sz="7" w:space="0" w:color="000000"/>
              <w:right w:val="single" w:sz="7" w:space="0" w:color="000000"/>
            </w:tcBorders>
            <w:vAlign w:val="bottom"/>
          </w:tcPr>
          <w:p w:rsidR="00E74E01" w:rsidRPr="009F22A8" w:rsidRDefault="00E74E01" w:rsidP="0061397A">
            <w:pPr>
              <w:jc w:val="center"/>
              <w:rPr>
                <w:b/>
                <w:bCs/>
                <w:sz w:val="18"/>
              </w:rPr>
            </w:pPr>
            <w:r w:rsidRPr="009F22A8">
              <w:rPr>
                <w:b/>
                <w:bCs/>
                <w:sz w:val="18"/>
              </w:rPr>
              <w:t>YEAR 2</w:t>
            </w:r>
          </w:p>
        </w:tc>
        <w:tc>
          <w:tcPr>
            <w:tcW w:w="1440" w:type="dxa"/>
            <w:tcBorders>
              <w:top w:val="single" w:sz="7" w:space="0" w:color="000000"/>
              <w:left w:val="single" w:sz="7" w:space="0" w:color="000000"/>
              <w:bottom w:val="single" w:sz="7" w:space="0" w:color="000000"/>
              <w:right w:val="single" w:sz="7" w:space="0" w:color="000000"/>
            </w:tcBorders>
            <w:vAlign w:val="bottom"/>
          </w:tcPr>
          <w:p w:rsidR="00E74E01" w:rsidRPr="009F22A8" w:rsidRDefault="00E74E01" w:rsidP="0061397A">
            <w:pPr>
              <w:jc w:val="center"/>
              <w:rPr>
                <w:b/>
                <w:bCs/>
                <w:sz w:val="18"/>
              </w:rPr>
            </w:pPr>
            <w:r w:rsidRPr="009F22A8">
              <w:rPr>
                <w:b/>
                <w:bCs/>
                <w:sz w:val="18"/>
              </w:rPr>
              <w:t>YEAR 3</w:t>
            </w:r>
          </w:p>
        </w:tc>
        <w:tc>
          <w:tcPr>
            <w:tcW w:w="1440" w:type="dxa"/>
            <w:tcBorders>
              <w:top w:val="single" w:sz="7" w:space="0" w:color="000000"/>
              <w:left w:val="single" w:sz="7" w:space="0" w:color="000000"/>
              <w:bottom w:val="single" w:sz="7" w:space="0" w:color="000000"/>
              <w:right w:val="single" w:sz="8" w:space="0" w:color="000000"/>
            </w:tcBorders>
          </w:tcPr>
          <w:p w:rsidR="00E74E01" w:rsidRPr="009F22A8" w:rsidRDefault="00E74E01" w:rsidP="0061397A">
            <w:pPr>
              <w:jc w:val="center"/>
              <w:rPr>
                <w:b/>
                <w:bCs/>
                <w:sz w:val="18"/>
              </w:rPr>
            </w:pPr>
          </w:p>
          <w:p w:rsidR="00E74E01" w:rsidRPr="009F22A8" w:rsidRDefault="00E74E01" w:rsidP="0061397A">
            <w:pPr>
              <w:jc w:val="center"/>
              <w:rPr>
                <w:b/>
                <w:bCs/>
                <w:sz w:val="18"/>
              </w:rPr>
            </w:pPr>
            <w:r w:rsidRPr="009F22A8">
              <w:rPr>
                <w:b/>
                <w:bCs/>
                <w:sz w:val="18"/>
              </w:rPr>
              <w:t>TOTAL COST</w:t>
            </w: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r w:rsidRPr="00DB383F">
              <w:rPr>
                <w:sz w:val="18"/>
                <w:szCs w:val="18"/>
              </w:rPr>
              <w:t>Oracle/PeopleSoft</w:t>
            </w: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14479067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PeopleSoft Enterprise </w:t>
            </w:r>
            <w:proofErr w:type="spellStart"/>
            <w:r w:rsidRPr="00FE47C2">
              <w:rPr>
                <w:rFonts w:ascii="Arial" w:hAnsi="Arial" w:cs="Arial"/>
                <w:sz w:val="18"/>
                <w:szCs w:val="20"/>
              </w:rPr>
              <w:t>ePay</w:t>
            </w:r>
            <w:proofErr w:type="spellEnd"/>
            <w:r w:rsidRPr="00FE47C2">
              <w:rPr>
                <w:rFonts w:ascii="Arial" w:hAnsi="Arial" w:cs="Arial"/>
                <w:sz w:val="18"/>
                <w:szCs w:val="20"/>
              </w:rPr>
              <w:t xml:space="preserve"> - Employee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3,200 </w:t>
            </w:r>
          </w:p>
        </w:tc>
        <w:tc>
          <w:tcPr>
            <w:tcW w:w="90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9F22A8" w:rsidRDefault="00FE47C2" w:rsidP="00FE47C2">
            <w:pPr>
              <w:rPr>
                <w:sz w:val="22"/>
                <w:szCs w:val="22"/>
              </w:rPr>
            </w:pPr>
          </w:p>
          <w:p w:rsidR="00FE47C2" w:rsidRPr="009F22A8"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14479067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Conversion Only - </w:t>
            </w:r>
            <w:proofErr w:type="spellStart"/>
            <w:r w:rsidRPr="00FE47C2">
              <w:rPr>
                <w:rFonts w:ascii="Arial" w:hAnsi="Arial" w:cs="Arial"/>
                <w:sz w:val="18"/>
                <w:szCs w:val="20"/>
              </w:rPr>
              <w:t>Ibm</w:t>
            </w:r>
            <w:proofErr w:type="spellEnd"/>
            <w:r w:rsidRPr="00FE47C2">
              <w:rPr>
                <w:rFonts w:ascii="Arial" w:hAnsi="Arial" w:cs="Arial"/>
                <w:sz w:val="18"/>
                <w:szCs w:val="20"/>
              </w:rPr>
              <w:t xml:space="preserve"> Was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3,200 </w:t>
            </w:r>
          </w:p>
        </w:tc>
        <w:tc>
          <w:tcPr>
            <w:tcW w:w="90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9F22A8" w:rsidRDefault="00FE47C2" w:rsidP="00FE47C2">
            <w:pPr>
              <w:rPr>
                <w:sz w:val="22"/>
                <w:szCs w:val="22"/>
              </w:rPr>
            </w:pPr>
          </w:p>
          <w:p w:rsidR="00FE47C2" w:rsidRPr="009F22A8"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14481914</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Conversion Only - </w:t>
            </w:r>
            <w:proofErr w:type="spellStart"/>
            <w:r w:rsidRPr="00FE47C2">
              <w:rPr>
                <w:rFonts w:ascii="Arial" w:hAnsi="Arial" w:cs="Arial"/>
                <w:sz w:val="18"/>
                <w:szCs w:val="20"/>
              </w:rPr>
              <w:t>Ibm</w:t>
            </w:r>
            <w:proofErr w:type="spellEnd"/>
            <w:r w:rsidRPr="00FE47C2">
              <w:rPr>
                <w:rFonts w:ascii="Arial" w:hAnsi="Arial" w:cs="Arial"/>
                <w:sz w:val="18"/>
                <w:szCs w:val="20"/>
              </w:rPr>
              <w:t xml:space="preserve"> Was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309,400,000 </w:t>
            </w:r>
          </w:p>
        </w:tc>
        <w:tc>
          <w:tcPr>
            <w:tcW w:w="90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9F22A8"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9F22A8"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715451" w:rsidRDefault="00FE47C2" w:rsidP="00FE47C2">
            <w:pPr>
              <w:jc w:val="center"/>
              <w:rPr>
                <w:b/>
                <w:bCs/>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14671579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FMS (Finance </w:t>
            </w:r>
            <w:proofErr w:type="spellStart"/>
            <w:r w:rsidRPr="00FE47C2">
              <w:rPr>
                <w:rFonts w:ascii="Arial" w:hAnsi="Arial" w:cs="Arial"/>
                <w:sz w:val="18"/>
                <w:szCs w:val="20"/>
              </w:rPr>
              <w:t>Mgmt</w:t>
            </w:r>
            <w:proofErr w:type="spellEnd"/>
            <w:r w:rsidRPr="00FE47C2">
              <w:rPr>
                <w:rFonts w:ascii="Arial" w:hAnsi="Arial" w:cs="Arial"/>
                <w:sz w:val="18"/>
                <w:szCs w:val="20"/>
              </w:rPr>
              <w:t xml:space="preserve"> Solutions) Expansion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309,400,000 </w:t>
            </w:r>
          </w:p>
        </w:tc>
        <w:tc>
          <w:tcPr>
            <w:tcW w:w="900" w:type="dxa"/>
            <w:tcBorders>
              <w:top w:val="single" w:sz="7" w:space="0" w:color="000000"/>
              <w:left w:val="single" w:sz="7" w:space="0" w:color="000000"/>
              <w:bottom w:val="single" w:sz="7" w:space="0" w:color="000000"/>
              <w:right w:val="single" w:sz="7" w:space="0" w:color="000000"/>
            </w:tcBorders>
          </w:tcPr>
          <w:p w:rsidR="00FE47C2" w:rsidRPr="000417B0" w:rsidRDefault="00FE47C2" w:rsidP="00FE47C2">
            <w:pPr>
              <w:jc w:val="center"/>
              <w:rPr>
                <w:b/>
                <w:bCs/>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jc w:val="center"/>
              <w:rPr>
                <w:b/>
                <w:bCs/>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jc w:val="center"/>
              <w:rPr>
                <w:b/>
                <w:bCs/>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jc w:val="center"/>
              <w:rPr>
                <w:b/>
                <w:bCs/>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vAlign w:val="bottom"/>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14481914</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Billing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309,400,000 </w:t>
            </w:r>
          </w:p>
        </w:tc>
        <w:tc>
          <w:tcPr>
            <w:tcW w:w="900" w:type="dxa"/>
            <w:tcBorders>
              <w:top w:val="single" w:sz="7" w:space="0" w:color="000000"/>
              <w:left w:val="single" w:sz="7" w:space="0" w:color="000000"/>
              <w:bottom w:val="single" w:sz="7" w:space="0" w:color="000000"/>
              <w:right w:val="single" w:sz="7" w:space="0" w:color="000000"/>
            </w:tcBorders>
            <w:vAlign w:val="bottom"/>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vAlign w:val="bottom"/>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vAlign w:val="bottom"/>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vAlign w:val="bottom"/>
          </w:tcPr>
          <w:p w:rsidR="00FE47C2" w:rsidRPr="00BE173F" w:rsidRDefault="00FE47C2" w:rsidP="00FE47C2">
            <w:pPr>
              <w:rPr>
                <w:b/>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14481914</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Contracts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309,400,000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14481914</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Grants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309,400,000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14481914</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Receivables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309,400,000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14481916</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FMS (Finance </w:t>
            </w:r>
            <w:proofErr w:type="spellStart"/>
            <w:r w:rsidRPr="00FE47C2">
              <w:rPr>
                <w:rFonts w:ascii="Arial" w:hAnsi="Arial" w:cs="Arial"/>
                <w:sz w:val="18"/>
                <w:szCs w:val="20"/>
              </w:rPr>
              <w:t>Mgmt</w:t>
            </w:r>
            <w:proofErr w:type="spellEnd"/>
            <w:r w:rsidRPr="00FE47C2">
              <w:rPr>
                <w:rFonts w:ascii="Arial" w:hAnsi="Arial" w:cs="Arial"/>
                <w:sz w:val="18"/>
                <w:szCs w:val="20"/>
              </w:rPr>
              <w:t xml:space="preserve"> Solutions) Expansion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285,600,000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14481916</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SCM (Supply Chain </w:t>
            </w:r>
            <w:proofErr w:type="spellStart"/>
            <w:r w:rsidRPr="00FE47C2">
              <w:rPr>
                <w:rFonts w:ascii="Arial" w:hAnsi="Arial" w:cs="Arial"/>
                <w:sz w:val="18"/>
                <w:szCs w:val="20"/>
              </w:rPr>
              <w:t>Mgmt</w:t>
            </w:r>
            <w:proofErr w:type="spellEnd"/>
            <w:r w:rsidRPr="00FE47C2">
              <w:rPr>
                <w:rFonts w:ascii="Arial" w:hAnsi="Arial" w:cs="Arial"/>
                <w:sz w:val="18"/>
                <w:szCs w:val="20"/>
              </w:rPr>
              <w:t>) Expansion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285,600,000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14483446</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proofErr w:type="spellStart"/>
            <w:r w:rsidRPr="00FE47C2">
              <w:rPr>
                <w:rFonts w:ascii="Arial" w:hAnsi="Arial" w:cs="Arial"/>
                <w:sz w:val="18"/>
                <w:szCs w:val="20"/>
              </w:rPr>
              <w:t>Merant</w:t>
            </w:r>
            <w:proofErr w:type="spellEnd"/>
            <w:r w:rsidRPr="00FE47C2">
              <w:rPr>
                <w:rFonts w:ascii="Arial" w:hAnsi="Arial" w:cs="Arial"/>
                <w:sz w:val="18"/>
                <w:szCs w:val="20"/>
              </w:rPr>
              <w:t xml:space="preserve"> Net Express V3 Win/</w:t>
            </w:r>
            <w:proofErr w:type="spellStart"/>
            <w:r w:rsidRPr="00FE47C2">
              <w:rPr>
                <w:rFonts w:ascii="Arial" w:hAnsi="Arial" w:cs="Arial"/>
                <w:sz w:val="18"/>
                <w:szCs w:val="20"/>
              </w:rPr>
              <w:t>Nt</w:t>
            </w:r>
            <w:proofErr w:type="spellEnd"/>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14483447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proofErr w:type="spellStart"/>
            <w:r w:rsidRPr="00FE47C2">
              <w:rPr>
                <w:rFonts w:ascii="Arial" w:hAnsi="Arial" w:cs="Arial"/>
                <w:sz w:val="18"/>
                <w:szCs w:val="20"/>
              </w:rPr>
              <w:t>Merant</w:t>
            </w:r>
            <w:proofErr w:type="spellEnd"/>
            <w:r w:rsidRPr="00FE47C2">
              <w:rPr>
                <w:rFonts w:ascii="Arial" w:hAnsi="Arial" w:cs="Arial"/>
                <w:sz w:val="18"/>
                <w:szCs w:val="20"/>
              </w:rPr>
              <w:t xml:space="preserve"> Upgrade </w:t>
            </w:r>
            <w:proofErr w:type="spellStart"/>
            <w:r w:rsidRPr="00FE47C2">
              <w:rPr>
                <w:rFonts w:ascii="Arial" w:hAnsi="Arial" w:cs="Arial"/>
                <w:sz w:val="18"/>
                <w:szCs w:val="20"/>
              </w:rPr>
              <w:t>Obj</w:t>
            </w:r>
            <w:proofErr w:type="spellEnd"/>
            <w:r w:rsidRPr="00FE47C2">
              <w:rPr>
                <w:rFonts w:ascii="Arial" w:hAnsi="Arial" w:cs="Arial"/>
                <w:sz w:val="18"/>
                <w:szCs w:val="20"/>
              </w:rPr>
              <w:t xml:space="preserve"> Cobol Dev T</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14486836</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Human Resources For Public Sec - Employee Count Perpetual (</w:t>
            </w:r>
            <w:proofErr w:type="spellStart"/>
            <w:r w:rsidRPr="00FE47C2">
              <w:rPr>
                <w:rFonts w:ascii="Arial" w:hAnsi="Arial" w:cs="Arial"/>
                <w:sz w:val="18"/>
                <w:szCs w:val="20"/>
              </w:rPr>
              <w:t>pka</w:t>
            </w:r>
            <w:proofErr w:type="spellEnd"/>
            <w:r w:rsidRPr="00FE47C2">
              <w:rPr>
                <w:rFonts w:ascii="Arial" w:hAnsi="Arial" w:cs="Arial"/>
                <w:sz w:val="18"/>
                <w:szCs w:val="20"/>
              </w:rPr>
              <w:t xml:space="preserve"> PeopleSoft HRMS for Public Sector)</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3,200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14486836</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Payroll For Public Sector - Employee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3,200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Academic Advisement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vAlign w:val="bottom"/>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vAlign w:val="bottom"/>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Admissions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BE173F" w:rsidRDefault="00FE47C2" w:rsidP="00FE47C2">
            <w:pPr>
              <w:rPr>
                <w:sz w:val="18"/>
                <w:szCs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BE173F" w:rsidRDefault="00FE47C2" w:rsidP="00FE47C2">
            <w:pPr>
              <w:rPr>
                <w:sz w:val="18"/>
                <w:szCs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0417B0" w:rsidRDefault="00FE47C2" w:rsidP="00FE47C2">
            <w:pPr>
              <w:jc w:val="center"/>
              <w:rPr>
                <w:b/>
                <w:bCs/>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Campus Community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jc w:val="center"/>
              <w:rPr>
                <w:b/>
                <w:bCs/>
                <w:sz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jc w:val="center"/>
              <w:rPr>
                <w:b/>
                <w:bCs/>
                <w:sz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jc w:val="center"/>
              <w:rPr>
                <w:b/>
                <w:bCs/>
                <w:sz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jc w:val="center"/>
              <w:rPr>
                <w:b/>
                <w:bCs/>
                <w:sz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DB383F" w:rsidRDefault="00FE47C2" w:rsidP="00FE47C2">
            <w:pPr>
              <w:jc w:val="center"/>
              <w:rPr>
                <w:b/>
                <w:bCs/>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Financial Aid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jc w:val="center"/>
              <w:rPr>
                <w:b/>
                <w:bCs/>
                <w:sz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jc w:val="center"/>
              <w:rPr>
                <w:b/>
                <w:bCs/>
                <w:sz w:val="18"/>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jc w:val="center"/>
              <w:rPr>
                <w:b/>
                <w:bCs/>
                <w:sz w:val="18"/>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jc w:val="center"/>
              <w:rPr>
                <w:b/>
                <w:bCs/>
                <w:sz w:val="18"/>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Student Financials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Student Records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right w:val="single" w:sz="8" w:space="0" w:color="000000"/>
            </w:tcBorders>
          </w:tcPr>
          <w:p w:rsidR="00FE47C2" w:rsidRPr="009F22A8" w:rsidRDefault="00FE47C2" w:rsidP="00FE47C2"/>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Student Administration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15646902</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Billing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23,800,000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15646902</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Contracts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23,800,000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15646902</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Grants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23,800,000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15646902</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Receivables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23,800,000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15640399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General Ledger - Reported Revenues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27,900,000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15640399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Payables - Reported Revenues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27,900,000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15640399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Project Costing - Reported Revenues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27,900,000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15640399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Purchasing - Reported Revenues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27,900,000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PeopleSoft Enterprise Accounts Payable For The </w:t>
            </w:r>
            <w:proofErr w:type="spellStart"/>
            <w:r w:rsidRPr="00FE47C2">
              <w:rPr>
                <w:rFonts w:ascii="Arial" w:hAnsi="Arial" w:cs="Arial"/>
                <w:sz w:val="18"/>
                <w:szCs w:val="20"/>
              </w:rPr>
              <w:t>Publi</w:t>
            </w:r>
            <w:proofErr w:type="spellEnd"/>
            <w:r w:rsidRPr="00FE47C2">
              <w:rPr>
                <w:rFonts w:ascii="Arial" w:hAnsi="Arial" w:cs="Arial"/>
                <w:sz w:val="18"/>
                <w:szCs w:val="20"/>
              </w:rPr>
              <w:t xml:space="preserve">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93,000,000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General Ledger For The Public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93,000,000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Project Costing For Public Sec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93,000,000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Purchasing For Public Sector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93,000,000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Community Access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Community Directory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trHeight w:val="442"/>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PeopleSoft </w:t>
            </w:r>
            <w:r w:rsidRPr="00FE47C2">
              <w:rPr>
                <w:rFonts w:ascii="Arial" w:hAnsi="Arial" w:cs="Arial"/>
                <w:strike/>
                <w:sz w:val="18"/>
                <w:szCs w:val="20"/>
              </w:rPr>
              <w:t xml:space="preserve">Enterprise </w:t>
            </w:r>
            <w:r w:rsidRPr="00FE47C2">
              <w:rPr>
                <w:rFonts w:ascii="Arial" w:hAnsi="Arial" w:cs="Arial"/>
                <w:sz w:val="18"/>
                <w:szCs w:val="20"/>
              </w:rPr>
              <w:t xml:space="preserve">Higher Education Faculty </w:t>
            </w:r>
            <w:r w:rsidRPr="00FE47C2">
              <w:rPr>
                <w:rFonts w:ascii="Arial" w:hAnsi="Arial" w:cs="Arial"/>
                <w:strike/>
                <w:sz w:val="18"/>
                <w:szCs w:val="20"/>
              </w:rPr>
              <w:t xml:space="preserve">Learning </w:t>
            </w:r>
            <w:r w:rsidRPr="00FE47C2">
              <w:rPr>
                <w:rFonts w:ascii="Arial" w:hAnsi="Arial" w:cs="Arial"/>
                <w:sz w:val="18"/>
                <w:szCs w:val="20"/>
              </w:rPr>
              <w:t>Management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DB38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Involvement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Learner Services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Outreach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Personal Portfolio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13,500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15640045</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 xml:space="preserve">PeopleSoft Enterprise </w:t>
            </w:r>
            <w:proofErr w:type="spellStart"/>
            <w:r w:rsidRPr="00FE47C2">
              <w:rPr>
                <w:rFonts w:ascii="Arial" w:hAnsi="Arial" w:cs="Arial"/>
                <w:sz w:val="18"/>
                <w:szCs w:val="20"/>
              </w:rPr>
              <w:t>ePay</w:t>
            </w:r>
            <w:proofErr w:type="spellEnd"/>
            <w:r w:rsidRPr="00FE47C2">
              <w:rPr>
                <w:rFonts w:ascii="Arial" w:hAnsi="Arial" w:cs="Arial"/>
                <w:sz w:val="18"/>
                <w:szCs w:val="20"/>
              </w:rPr>
              <w:t xml:space="preserve"> - Employee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320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15640399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General Ledger - Nonstandard User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9,300,000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15640399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Payables - Nonstandard User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9,300,000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15640399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Project Costing - Reported Budget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9,300,000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15640399</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Purchasing - Nonstandard User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9,300,000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666DF9" w:rsidRDefault="00FE47C2" w:rsidP="00FE47C2">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15646902</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Billing - Nonstandard User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47,600,000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666DF9" w:rsidRDefault="00FE47C2" w:rsidP="00FE47C2">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15646902</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Contracts - Nonstandard User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47,600,000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666DF9" w:rsidRDefault="00FE47C2" w:rsidP="00FE47C2">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15646902</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Grants - Nonstandard User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47,600,000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666DF9" w:rsidRDefault="00FE47C2" w:rsidP="00FE47C2">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15646902</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Receivables - Nonstandard User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47,600,000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666DF9" w:rsidRDefault="00FE47C2" w:rsidP="00FE47C2">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Academic Advisement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4,350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Admissions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4,350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Campus Community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4,350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Financial Aid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4,350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BE173F"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Student Financials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4,350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FE47C2" w:rsidRPr="009F22A8" w:rsidTr="00DE61CB">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FE47C2" w:rsidRPr="0061397A" w:rsidRDefault="00FE47C2" w:rsidP="00FE47C2">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jc w:val="right"/>
              <w:rPr>
                <w:rFonts w:ascii="Arial" w:hAnsi="Arial" w:cs="Arial"/>
                <w:sz w:val="18"/>
                <w:szCs w:val="20"/>
              </w:rPr>
            </w:pPr>
            <w:r w:rsidRPr="00FE47C2">
              <w:rPr>
                <w:rFonts w:ascii="Arial" w:hAnsi="Arial" w:cs="Arial"/>
                <w:sz w:val="18"/>
                <w:szCs w:val="20"/>
              </w:rPr>
              <w:t>14486837</w:t>
            </w:r>
          </w:p>
        </w:tc>
        <w:tc>
          <w:tcPr>
            <w:tcW w:w="387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FE47C2">
            <w:pPr>
              <w:rPr>
                <w:rFonts w:ascii="Arial" w:hAnsi="Arial" w:cs="Arial"/>
                <w:sz w:val="18"/>
                <w:szCs w:val="20"/>
              </w:rPr>
            </w:pPr>
            <w:r w:rsidRPr="00FE47C2">
              <w:rPr>
                <w:rFonts w:ascii="Arial" w:hAnsi="Arial" w:cs="Arial"/>
                <w:sz w:val="18"/>
                <w:szCs w:val="20"/>
              </w:rPr>
              <w:t>PeopleSoft Enterprise Student Records - Student Count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FE47C2" w:rsidRPr="00FE47C2" w:rsidRDefault="00FE47C2" w:rsidP="00CF5B2A">
            <w:pPr>
              <w:jc w:val="right"/>
              <w:rPr>
                <w:rFonts w:ascii="Arial" w:hAnsi="Arial" w:cs="Arial"/>
                <w:sz w:val="18"/>
                <w:szCs w:val="20"/>
              </w:rPr>
            </w:pPr>
            <w:r w:rsidRPr="00FE47C2">
              <w:rPr>
                <w:rFonts w:ascii="Arial" w:hAnsi="Arial" w:cs="Arial"/>
                <w:sz w:val="18"/>
                <w:szCs w:val="20"/>
              </w:rPr>
              <w:t xml:space="preserve">                  4,350 </w:t>
            </w:r>
          </w:p>
        </w:tc>
        <w:tc>
          <w:tcPr>
            <w:tcW w:w="90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E47C2" w:rsidRPr="00666DF9" w:rsidRDefault="00FE47C2" w:rsidP="00FE47C2">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FE47C2" w:rsidRPr="00666DF9" w:rsidRDefault="00FE47C2" w:rsidP="00FE47C2">
            <w:pPr>
              <w:rPr>
                <w:sz w:val="22"/>
                <w:szCs w:val="22"/>
              </w:rPr>
            </w:pPr>
          </w:p>
        </w:tc>
      </w:tr>
      <w:tr w:rsidR="0027519C" w:rsidRPr="009F22A8" w:rsidTr="007A15EF">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27519C" w:rsidRPr="00BE173F" w:rsidRDefault="0027519C" w:rsidP="0027519C">
            <w:pPr>
              <w:rPr>
                <w:sz w:val="18"/>
                <w:szCs w:val="18"/>
              </w:rPr>
            </w:pPr>
            <w:r w:rsidRPr="00BE173F">
              <w:rPr>
                <w:sz w:val="18"/>
                <w:szCs w:val="18"/>
              </w:rPr>
              <w:t>Oracle</w:t>
            </w:r>
          </w:p>
        </w:tc>
        <w:tc>
          <w:tcPr>
            <w:tcW w:w="117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r>
              <w:rPr>
                <w:rFonts w:ascii="Arial" w:hAnsi="Arial" w:cs="Arial"/>
                <w:sz w:val="18"/>
                <w:szCs w:val="20"/>
              </w:rPr>
              <w:t>3017380</w:t>
            </w:r>
          </w:p>
        </w:tc>
        <w:tc>
          <w:tcPr>
            <w:tcW w:w="3870" w:type="dxa"/>
            <w:tcBorders>
              <w:top w:val="single" w:sz="7" w:space="0" w:color="000000"/>
              <w:left w:val="single" w:sz="7" w:space="0" w:color="000000"/>
              <w:bottom w:val="single" w:sz="7" w:space="0" w:color="000000"/>
              <w:right w:val="single" w:sz="7" w:space="0" w:color="000000"/>
            </w:tcBorders>
          </w:tcPr>
          <w:p w:rsidR="0027519C" w:rsidRPr="0027519C" w:rsidRDefault="0027519C" w:rsidP="0027519C">
            <w:pPr>
              <w:rPr>
                <w:rFonts w:ascii="Arial" w:hAnsi="Arial" w:cs="Arial"/>
                <w:sz w:val="18"/>
                <w:szCs w:val="18"/>
              </w:rPr>
            </w:pPr>
            <w:r w:rsidRPr="0027519C">
              <w:rPr>
                <w:rFonts w:ascii="Arial" w:hAnsi="Arial" w:cs="Arial"/>
                <w:sz w:val="18"/>
                <w:szCs w:val="18"/>
              </w:rPr>
              <w:t>Diagnostics Pack 1.5</w:t>
            </w:r>
          </w:p>
        </w:tc>
        <w:tc>
          <w:tcPr>
            <w:tcW w:w="135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r>
              <w:rPr>
                <w:rFonts w:ascii="Arial" w:hAnsi="Arial" w:cs="Arial"/>
                <w:sz w:val="18"/>
                <w:szCs w:val="20"/>
              </w:rPr>
              <w:t>225</w:t>
            </w:r>
          </w:p>
        </w:tc>
        <w:tc>
          <w:tcPr>
            <w:tcW w:w="90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27519C" w:rsidRPr="00666DF9" w:rsidRDefault="0027519C" w:rsidP="0027519C">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27519C" w:rsidRPr="00666DF9" w:rsidRDefault="0027519C" w:rsidP="0027519C">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27519C" w:rsidRPr="00666DF9" w:rsidRDefault="0027519C" w:rsidP="0027519C">
            <w:pPr>
              <w:rPr>
                <w:sz w:val="22"/>
                <w:szCs w:val="22"/>
              </w:rPr>
            </w:pPr>
          </w:p>
        </w:tc>
      </w:tr>
      <w:tr w:rsidR="0027519C" w:rsidRPr="009F22A8" w:rsidTr="007A15EF">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27519C" w:rsidRPr="00BE173F" w:rsidRDefault="0027519C" w:rsidP="0027519C">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r>
              <w:rPr>
                <w:rFonts w:ascii="Arial" w:hAnsi="Arial" w:cs="Arial"/>
                <w:sz w:val="18"/>
                <w:szCs w:val="20"/>
              </w:rPr>
              <w:t>3017380</w:t>
            </w:r>
          </w:p>
        </w:tc>
        <w:tc>
          <w:tcPr>
            <w:tcW w:w="3870" w:type="dxa"/>
            <w:tcBorders>
              <w:top w:val="single" w:sz="7" w:space="0" w:color="000000"/>
              <w:left w:val="single" w:sz="7" w:space="0" w:color="000000"/>
              <w:bottom w:val="single" w:sz="7" w:space="0" w:color="000000"/>
              <w:right w:val="single" w:sz="7" w:space="0" w:color="000000"/>
            </w:tcBorders>
          </w:tcPr>
          <w:p w:rsidR="0027519C" w:rsidRPr="0027519C" w:rsidRDefault="0027519C" w:rsidP="0027519C">
            <w:pPr>
              <w:rPr>
                <w:rFonts w:ascii="Arial" w:hAnsi="Arial" w:cs="Arial"/>
                <w:sz w:val="18"/>
                <w:szCs w:val="18"/>
              </w:rPr>
            </w:pPr>
            <w:r w:rsidRPr="0027519C">
              <w:rPr>
                <w:rFonts w:ascii="Arial" w:hAnsi="Arial" w:cs="Arial"/>
                <w:sz w:val="18"/>
                <w:szCs w:val="18"/>
              </w:rPr>
              <w:t>Oracle Server EE 8i</w:t>
            </w:r>
          </w:p>
        </w:tc>
        <w:tc>
          <w:tcPr>
            <w:tcW w:w="135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r>
              <w:rPr>
                <w:rFonts w:ascii="Arial" w:hAnsi="Arial" w:cs="Arial"/>
                <w:sz w:val="18"/>
                <w:szCs w:val="20"/>
              </w:rPr>
              <w:t>225</w:t>
            </w:r>
          </w:p>
        </w:tc>
        <w:tc>
          <w:tcPr>
            <w:tcW w:w="90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27519C" w:rsidRPr="00666DF9" w:rsidRDefault="0027519C" w:rsidP="0027519C">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27519C" w:rsidRPr="00666DF9" w:rsidRDefault="0027519C" w:rsidP="0027519C">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27519C" w:rsidRPr="00666DF9" w:rsidRDefault="0027519C" w:rsidP="0027519C">
            <w:pPr>
              <w:rPr>
                <w:sz w:val="22"/>
                <w:szCs w:val="22"/>
              </w:rPr>
            </w:pPr>
          </w:p>
        </w:tc>
      </w:tr>
      <w:tr w:rsidR="0027519C" w:rsidRPr="009F22A8" w:rsidTr="007A15EF">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27519C" w:rsidRPr="00BE173F" w:rsidRDefault="0027519C" w:rsidP="0027519C">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r>
              <w:rPr>
                <w:rFonts w:ascii="Arial" w:hAnsi="Arial" w:cs="Arial"/>
                <w:sz w:val="18"/>
                <w:szCs w:val="20"/>
              </w:rPr>
              <w:t>3017380</w:t>
            </w:r>
          </w:p>
        </w:tc>
        <w:tc>
          <w:tcPr>
            <w:tcW w:w="3870" w:type="dxa"/>
            <w:tcBorders>
              <w:top w:val="single" w:sz="7" w:space="0" w:color="000000"/>
              <w:left w:val="single" w:sz="7" w:space="0" w:color="000000"/>
              <w:bottom w:val="single" w:sz="7" w:space="0" w:color="000000"/>
              <w:right w:val="single" w:sz="7" w:space="0" w:color="000000"/>
            </w:tcBorders>
          </w:tcPr>
          <w:p w:rsidR="0027519C" w:rsidRPr="0027519C" w:rsidRDefault="0027519C" w:rsidP="0027519C">
            <w:pPr>
              <w:rPr>
                <w:rFonts w:ascii="Arial" w:hAnsi="Arial" w:cs="Arial"/>
                <w:sz w:val="18"/>
                <w:szCs w:val="18"/>
              </w:rPr>
            </w:pPr>
            <w:r w:rsidRPr="0027519C">
              <w:rPr>
                <w:rFonts w:ascii="Arial" w:hAnsi="Arial" w:cs="Arial"/>
                <w:sz w:val="18"/>
                <w:szCs w:val="18"/>
              </w:rPr>
              <w:t>Tuning Pack 1.5</w:t>
            </w:r>
          </w:p>
        </w:tc>
        <w:tc>
          <w:tcPr>
            <w:tcW w:w="135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r>
              <w:rPr>
                <w:rFonts w:ascii="Arial" w:hAnsi="Arial" w:cs="Arial"/>
                <w:sz w:val="18"/>
                <w:szCs w:val="20"/>
              </w:rPr>
              <w:t>225</w:t>
            </w:r>
          </w:p>
        </w:tc>
        <w:tc>
          <w:tcPr>
            <w:tcW w:w="900" w:type="dxa"/>
            <w:tcBorders>
              <w:top w:val="single" w:sz="7" w:space="0" w:color="000000"/>
              <w:left w:val="single" w:sz="7" w:space="0" w:color="000000"/>
              <w:bottom w:val="single" w:sz="7" w:space="0" w:color="000000"/>
              <w:right w:val="single" w:sz="7" w:space="0" w:color="000000"/>
            </w:tcBorders>
            <w:vAlign w:val="bottom"/>
          </w:tcPr>
          <w:p w:rsidR="0027519C" w:rsidRPr="00CF5B2A" w:rsidRDefault="0027519C" w:rsidP="0027519C">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27519C" w:rsidRPr="00666DF9" w:rsidRDefault="0027519C" w:rsidP="0027519C">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27519C" w:rsidRPr="00666DF9" w:rsidRDefault="0027519C" w:rsidP="0027519C">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27519C" w:rsidRPr="00666DF9" w:rsidRDefault="0027519C" w:rsidP="0027519C">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14042438</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Oracle8i Enterprise Edition - Concurrent Device</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14042438</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Oracle8i Standard Edition - Concurrent Device</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14042438</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Tuning Management Pack - Concurrent Device</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15450661</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Configuration Management Pack - Named User Plus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17223</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18842090</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27519C">
            <w:pPr>
              <w:rPr>
                <w:rFonts w:ascii="Arial" w:hAnsi="Arial" w:cs="Arial"/>
                <w:sz w:val="18"/>
                <w:szCs w:val="20"/>
              </w:rPr>
            </w:pPr>
            <w:r w:rsidRPr="00CF5B2A">
              <w:rPr>
                <w:rFonts w:ascii="Arial" w:hAnsi="Arial" w:cs="Arial"/>
                <w:sz w:val="18"/>
                <w:szCs w:val="20"/>
              </w:rPr>
              <w:t>Configuration Management Pack - Named User Plus Perpetual</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2080</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15809307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Diagnostics Pack - Nonstandard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15809307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Oracle8i Enterprise Edition - Concurrent Device</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15809307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Oracle8i Lite - Named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15809307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Oracle8i Personal Edition - Named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15809307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Oracle8i Standard Edition - Concurrent Device</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15809307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Tuning Management Pack - Nonstandard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17605327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Diagnostic Management Pack - Nonstandard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Pr="00BE173F" w:rsidRDefault="00CF5B2A" w:rsidP="00CF5B2A">
            <w:pPr>
              <w:rPr>
                <w:sz w:val="18"/>
                <w:szCs w:val="18"/>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17605327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 8i Standard Edition - Named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Default="00CF5B2A" w:rsidP="00CF5B2A">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17605327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w:t>
            </w:r>
            <w:r w:rsidR="003B1318">
              <w:rPr>
                <w:rFonts w:ascii="Arial" w:hAnsi="Arial" w:cs="Arial"/>
                <w:sz w:val="18"/>
                <w:szCs w:val="20"/>
              </w:rPr>
              <w:t xml:space="preserve"> </w:t>
            </w:r>
            <w:r w:rsidRPr="00CF5B2A">
              <w:rPr>
                <w:rFonts w:ascii="Arial" w:hAnsi="Arial" w:cs="Arial"/>
                <w:sz w:val="18"/>
                <w:szCs w:val="20"/>
              </w:rPr>
              <w:t>8i Enterprise Edition - Named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Default="00CF5B2A" w:rsidP="00CF5B2A">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17605327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w:t>
            </w:r>
            <w:r w:rsidR="003B1318">
              <w:rPr>
                <w:rFonts w:ascii="Arial" w:hAnsi="Arial" w:cs="Arial"/>
                <w:sz w:val="18"/>
                <w:szCs w:val="20"/>
              </w:rPr>
              <w:t xml:space="preserve"> </w:t>
            </w:r>
            <w:r w:rsidRPr="00CF5B2A">
              <w:rPr>
                <w:rFonts w:ascii="Arial" w:hAnsi="Arial" w:cs="Arial"/>
                <w:sz w:val="18"/>
                <w:szCs w:val="20"/>
              </w:rPr>
              <w:t>8i Lite - Named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Default="00CF5B2A" w:rsidP="00CF5B2A">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17605327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w:t>
            </w:r>
            <w:r w:rsidR="003B1318">
              <w:rPr>
                <w:rFonts w:ascii="Arial" w:hAnsi="Arial" w:cs="Arial"/>
                <w:sz w:val="18"/>
                <w:szCs w:val="20"/>
              </w:rPr>
              <w:t xml:space="preserve"> </w:t>
            </w:r>
            <w:r w:rsidRPr="00CF5B2A">
              <w:rPr>
                <w:rFonts w:ascii="Arial" w:hAnsi="Arial" w:cs="Arial"/>
                <w:sz w:val="18"/>
                <w:szCs w:val="20"/>
              </w:rPr>
              <w:t>8i Personal Edition - Named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Default="00CF5B2A" w:rsidP="00CF5B2A">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17605327</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Tuning Management Pack - Nonstandard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Default="00CF5B2A" w:rsidP="00CF5B2A">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18060482</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Diagnostics Pack - Nonstandard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Default="00CF5B2A" w:rsidP="00CF5B2A">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18060482</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Oracle Database Enterprise Edition - Nonstandard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DA634D">
        <w:trPr>
          <w:gridAfter w:val="1"/>
          <w:wAfter w:w="1440" w:type="dxa"/>
          <w:jc w:val="center"/>
        </w:trPr>
        <w:tc>
          <w:tcPr>
            <w:tcW w:w="810" w:type="dxa"/>
            <w:tcBorders>
              <w:top w:val="single" w:sz="7" w:space="0" w:color="000000"/>
              <w:left w:val="single" w:sz="8" w:space="0" w:color="000000"/>
              <w:bottom w:val="single" w:sz="7" w:space="0" w:color="000000"/>
              <w:right w:val="single" w:sz="7" w:space="0" w:color="000000"/>
            </w:tcBorders>
          </w:tcPr>
          <w:p w:rsidR="00CF5B2A" w:rsidRDefault="00CF5B2A" w:rsidP="00CF5B2A">
            <w:pPr>
              <w:rPr>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18060482</w:t>
            </w:r>
          </w:p>
        </w:tc>
        <w:tc>
          <w:tcPr>
            <w:tcW w:w="387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rPr>
                <w:rFonts w:ascii="Arial" w:hAnsi="Arial" w:cs="Arial"/>
                <w:sz w:val="18"/>
                <w:szCs w:val="20"/>
              </w:rPr>
            </w:pPr>
            <w:r w:rsidRPr="00CF5B2A">
              <w:rPr>
                <w:rFonts w:ascii="Arial" w:hAnsi="Arial" w:cs="Arial"/>
                <w:sz w:val="18"/>
                <w:szCs w:val="20"/>
              </w:rPr>
              <w:t>Tuning Management Pack - Nonstandard User</w:t>
            </w:r>
          </w:p>
        </w:tc>
        <w:tc>
          <w:tcPr>
            <w:tcW w:w="135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r w:rsidRPr="00CF5B2A">
              <w:rPr>
                <w:rFonts w:ascii="Arial" w:hAnsi="Arial" w:cs="Arial"/>
                <w:sz w:val="18"/>
                <w:szCs w:val="20"/>
              </w:rPr>
              <w:t>99999</w:t>
            </w:r>
          </w:p>
        </w:tc>
        <w:tc>
          <w:tcPr>
            <w:tcW w:w="900" w:type="dxa"/>
            <w:tcBorders>
              <w:top w:val="single" w:sz="7" w:space="0" w:color="000000"/>
              <w:left w:val="single" w:sz="7" w:space="0" w:color="000000"/>
              <w:bottom w:val="single" w:sz="7" w:space="0" w:color="000000"/>
              <w:right w:val="single" w:sz="7" w:space="0" w:color="000000"/>
            </w:tcBorders>
            <w:vAlign w:val="bottom"/>
          </w:tcPr>
          <w:p w:rsidR="00CF5B2A" w:rsidRPr="00CF5B2A" w:rsidRDefault="00CF5B2A" w:rsidP="00CF5B2A">
            <w:pPr>
              <w:jc w:val="right"/>
              <w:rPr>
                <w:rFonts w:ascii="Arial" w:hAnsi="Arial" w:cs="Arial"/>
                <w:sz w:val="18"/>
                <w:szCs w:val="20"/>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CF5B2A" w:rsidRPr="00666DF9"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666DF9" w:rsidRDefault="00CF5B2A" w:rsidP="00CF5B2A">
            <w:pPr>
              <w:rPr>
                <w:sz w:val="22"/>
                <w:szCs w:val="22"/>
              </w:rPr>
            </w:pPr>
          </w:p>
        </w:tc>
      </w:tr>
      <w:tr w:rsidR="00CF5B2A" w:rsidRPr="009F22A8" w:rsidTr="00BE173F">
        <w:trPr>
          <w:gridAfter w:val="1"/>
          <w:wAfter w:w="1440" w:type="dxa"/>
          <w:jc w:val="center"/>
        </w:trPr>
        <w:tc>
          <w:tcPr>
            <w:tcW w:w="7200" w:type="dxa"/>
            <w:gridSpan w:val="4"/>
            <w:tcBorders>
              <w:top w:val="single" w:sz="7" w:space="0" w:color="000000"/>
              <w:left w:val="single" w:sz="8" w:space="0" w:color="000000"/>
              <w:bottom w:val="single" w:sz="7" w:space="0" w:color="000000"/>
              <w:right w:val="single" w:sz="7" w:space="0" w:color="000000"/>
            </w:tcBorders>
            <w:vAlign w:val="bottom"/>
          </w:tcPr>
          <w:p w:rsidR="00CF5B2A" w:rsidRPr="009F22A8" w:rsidRDefault="00CF5B2A" w:rsidP="00CF5B2A">
            <w:pPr>
              <w:jc w:val="right"/>
              <w:rPr>
                <w:b/>
                <w:sz w:val="22"/>
                <w:szCs w:val="22"/>
              </w:rPr>
            </w:pPr>
            <w:r>
              <w:rPr>
                <w:b/>
                <w:sz w:val="22"/>
                <w:szCs w:val="22"/>
              </w:rPr>
              <w:t>T</w:t>
            </w:r>
            <w:r w:rsidRPr="009F22A8">
              <w:rPr>
                <w:b/>
                <w:sz w:val="22"/>
                <w:szCs w:val="22"/>
              </w:rPr>
              <w:t>OTAL SUPPORT COST:</w:t>
            </w:r>
          </w:p>
        </w:tc>
        <w:tc>
          <w:tcPr>
            <w:tcW w:w="900" w:type="dxa"/>
            <w:tcBorders>
              <w:top w:val="single" w:sz="7" w:space="0" w:color="000000"/>
              <w:left w:val="single" w:sz="7" w:space="0" w:color="000000"/>
              <w:bottom w:val="single" w:sz="7" w:space="0" w:color="000000"/>
              <w:right w:val="single" w:sz="7" w:space="0" w:color="000000"/>
            </w:tcBorders>
            <w:shd w:val="clear" w:color="auto" w:fill="auto"/>
            <w:vAlign w:val="bottom"/>
          </w:tcPr>
          <w:p w:rsidR="00CF5B2A" w:rsidRPr="009F22A8" w:rsidRDefault="00CF5B2A" w:rsidP="00CF5B2A">
            <w:pPr>
              <w:rPr>
                <w:sz w:val="22"/>
                <w:szCs w:val="22"/>
              </w:rPr>
            </w:pPr>
          </w:p>
        </w:tc>
        <w:tc>
          <w:tcPr>
            <w:tcW w:w="1440" w:type="dxa"/>
            <w:tcBorders>
              <w:top w:val="single" w:sz="8" w:space="0" w:color="000000"/>
              <w:left w:val="single" w:sz="7" w:space="0" w:color="000000"/>
              <w:bottom w:val="single" w:sz="7" w:space="0" w:color="000000"/>
              <w:right w:val="single" w:sz="7" w:space="0" w:color="000000"/>
            </w:tcBorders>
            <w:shd w:val="clear" w:color="auto" w:fill="auto"/>
            <w:vAlign w:val="bottom"/>
          </w:tcPr>
          <w:p w:rsidR="00CF5B2A" w:rsidRPr="009F22A8"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7" w:space="0" w:color="000000"/>
            </w:tcBorders>
            <w:shd w:val="clear" w:color="auto" w:fill="auto"/>
            <w:vAlign w:val="bottom"/>
          </w:tcPr>
          <w:p w:rsidR="00CF5B2A" w:rsidRPr="009F22A8" w:rsidRDefault="00CF5B2A" w:rsidP="00CF5B2A">
            <w:pPr>
              <w:rPr>
                <w:sz w:val="22"/>
                <w:szCs w:val="22"/>
              </w:rPr>
            </w:pPr>
          </w:p>
        </w:tc>
        <w:tc>
          <w:tcPr>
            <w:tcW w:w="1440" w:type="dxa"/>
            <w:tcBorders>
              <w:top w:val="single" w:sz="7" w:space="0" w:color="000000"/>
              <w:left w:val="single" w:sz="7" w:space="0" w:color="000000"/>
              <w:bottom w:val="single" w:sz="7" w:space="0" w:color="000000"/>
              <w:right w:val="single" w:sz="8" w:space="0" w:color="000000"/>
            </w:tcBorders>
          </w:tcPr>
          <w:p w:rsidR="00CF5B2A" w:rsidRPr="009F22A8" w:rsidRDefault="00CF5B2A" w:rsidP="00CF5B2A">
            <w:pPr>
              <w:rPr>
                <w:sz w:val="22"/>
                <w:szCs w:val="22"/>
              </w:rPr>
            </w:pPr>
          </w:p>
        </w:tc>
      </w:tr>
      <w:tr w:rsidR="00CF5B2A" w:rsidRPr="009F22A8" w:rsidTr="00BE173F">
        <w:trPr>
          <w:gridAfter w:val="1"/>
          <w:wAfter w:w="1440" w:type="dxa"/>
          <w:jc w:val="center"/>
        </w:trPr>
        <w:tc>
          <w:tcPr>
            <w:tcW w:w="7200" w:type="dxa"/>
            <w:gridSpan w:val="4"/>
            <w:tcBorders>
              <w:top w:val="single" w:sz="7" w:space="0" w:color="000000"/>
              <w:left w:val="single" w:sz="8" w:space="0" w:color="000000"/>
              <w:bottom w:val="single" w:sz="8" w:space="0" w:color="000000"/>
              <w:right w:val="single" w:sz="7" w:space="0" w:color="000000"/>
            </w:tcBorders>
            <w:vAlign w:val="bottom"/>
          </w:tcPr>
          <w:p w:rsidR="00CF5B2A" w:rsidRPr="009F22A8" w:rsidRDefault="00CF5B2A" w:rsidP="00CF5B2A">
            <w:pPr>
              <w:jc w:val="right"/>
              <w:rPr>
                <w:b/>
                <w:sz w:val="22"/>
                <w:szCs w:val="22"/>
              </w:rPr>
            </w:pPr>
            <w:r w:rsidRPr="009F22A8">
              <w:rPr>
                <w:b/>
                <w:sz w:val="22"/>
                <w:szCs w:val="22"/>
              </w:rPr>
              <w:t>TOTAL 3-YEAR SUPPORT COST:</w:t>
            </w:r>
          </w:p>
        </w:tc>
        <w:tc>
          <w:tcPr>
            <w:tcW w:w="900" w:type="dxa"/>
            <w:tcBorders>
              <w:top w:val="single" w:sz="7" w:space="0" w:color="000000"/>
              <w:left w:val="single" w:sz="7" w:space="0" w:color="000000"/>
              <w:bottom w:val="single" w:sz="8" w:space="0" w:color="000000"/>
              <w:right w:val="single" w:sz="7" w:space="0" w:color="000000"/>
            </w:tcBorders>
            <w:shd w:val="clear" w:color="auto" w:fill="D9D9D9" w:themeFill="background1" w:themeFillShade="D9"/>
            <w:vAlign w:val="bottom"/>
          </w:tcPr>
          <w:p w:rsidR="00CF5B2A" w:rsidRPr="009F22A8" w:rsidRDefault="00CF5B2A" w:rsidP="00CF5B2A">
            <w:pPr>
              <w:jc w:val="right"/>
              <w:rPr>
                <w:b/>
                <w:sz w:val="22"/>
                <w:szCs w:val="22"/>
              </w:rPr>
            </w:pPr>
          </w:p>
        </w:tc>
        <w:tc>
          <w:tcPr>
            <w:tcW w:w="1440" w:type="dxa"/>
            <w:tcBorders>
              <w:top w:val="single" w:sz="7" w:space="0" w:color="000000"/>
              <w:left w:val="single" w:sz="7" w:space="0" w:color="000000"/>
              <w:bottom w:val="single" w:sz="8" w:space="0" w:color="000000"/>
              <w:right w:val="single" w:sz="7" w:space="0" w:color="000000"/>
            </w:tcBorders>
            <w:shd w:val="clear" w:color="auto" w:fill="D9D9D9" w:themeFill="background1" w:themeFillShade="D9"/>
            <w:vAlign w:val="bottom"/>
          </w:tcPr>
          <w:p w:rsidR="00CF5B2A" w:rsidRPr="00BE173F" w:rsidRDefault="00CF5B2A" w:rsidP="00CF5B2A">
            <w:pPr>
              <w:rPr>
                <w:sz w:val="22"/>
                <w:szCs w:val="22"/>
              </w:rPr>
            </w:pPr>
          </w:p>
        </w:tc>
        <w:tc>
          <w:tcPr>
            <w:tcW w:w="1440" w:type="dxa"/>
            <w:tcBorders>
              <w:top w:val="single" w:sz="7" w:space="0" w:color="000000"/>
              <w:left w:val="single" w:sz="7" w:space="0" w:color="000000"/>
              <w:bottom w:val="single" w:sz="8" w:space="0" w:color="000000"/>
              <w:right w:val="single" w:sz="7" w:space="0" w:color="000000"/>
            </w:tcBorders>
            <w:shd w:val="clear" w:color="auto" w:fill="D9D9D9" w:themeFill="background1" w:themeFillShade="D9"/>
            <w:vAlign w:val="bottom"/>
          </w:tcPr>
          <w:p w:rsidR="00CF5B2A" w:rsidRPr="009F22A8" w:rsidRDefault="00CF5B2A" w:rsidP="00CF5B2A">
            <w:pPr>
              <w:jc w:val="right"/>
              <w:rPr>
                <w:b/>
                <w:sz w:val="22"/>
                <w:szCs w:val="22"/>
              </w:rPr>
            </w:pPr>
          </w:p>
        </w:tc>
        <w:tc>
          <w:tcPr>
            <w:tcW w:w="1440" w:type="dxa"/>
            <w:tcBorders>
              <w:top w:val="single" w:sz="7" w:space="0" w:color="000000"/>
              <w:left w:val="single" w:sz="7" w:space="0" w:color="000000"/>
              <w:bottom w:val="single" w:sz="8" w:space="0" w:color="000000"/>
              <w:right w:val="single" w:sz="8" w:space="0" w:color="000000"/>
            </w:tcBorders>
          </w:tcPr>
          <w:p w:rsidR="00CF5B2A" w:rsidRPr="009F22A8" w:rsidRDefault="00CF5B2A" w:rsidP="00CF5B2A">
            <w:pPr>
              <w:rPr>
                <w:sz w:val="22"/>
                <w:szCs w:val="22"/>
              </w:rPr>
            </w:pPr>
          </w:p>
        </w:tc>
      </w:tr>
    </w:tbl>
    <w:p w:rsidR="00E74E01" w:rsidRPr="00DE7567" w:rsidRDefault="00666DF9" w:rsidP="00BE173F">
      <w:pPr>
        <w:tabs>
          <w:tab w:val="left" w:pos="11775"/>
        </w:tabs>
        <w:rPr>
          <w:b/>
        </w:rPr>
      </w:pPr>
      <w:r>
        <w:rPr>
          <w:b/>
        </w:rPr>
        <w:tab/>
      </w:r>
    </w:p>
    <w:p w:rsidR="002D4EEB" w:rsidRDefault="002D4EEB">
      <w:r>
        <w:t xml:space="preserve">If any of the items below are included in </w:t>
      </w:r>
      <w:r w:rsidR="00D611BF">
        <w:t>Vendor</w:t>
      </w:r>
      <w:r>
        <w:t>’s proposal they must be detailed below.</w:t>
      </w:r>
    </w:p>
    <w:p w:rsidR="002D4EEB" w:rsidRDefault="002D4EEB" w:rsidP="003817EF">
      <w:pPr>
        <w:spacing w:before="120"/>
      </w:pPr>
      <w:r>
        <w:t>Warranty:</w:t>
      </w:r>
    </w:p>
    <w:p w:rsidR="002D4EEB" w:rsidRDefault="002D4EEB">
      <w:r>
        <w:t>Maintenance:</w:t>
      </w:r>
    </w:p>
    <w:p w:rsidR="002D4EEB" w:rsidRDefault="002D4EEB">
      <w:r>
        <w:t>Training:</w:t>
      </w:r>
    </w:p>
    <w:p w:rsidR="00757BFF" w:rsidRPr="0036012B" w:rsidRDefault="002D4EEB" w:rsidP="0036012B">
      <w:pPr>
        <w:pStyle w:val="TabelTxt"/>
        <w:sectPr w:rsidR="00757BFF" w:rsidRPr="0036012B" w:rsidSect="00BE173F">
          <w:pgSz w:w="15840" w:h="12240" w:orient="landscape" w:code="1"/>
          <w:pgMar w:top="1440" w:right="1440" w:bottom="1440" w:left="1440" w:header="1440" w:footer="1440" w:gutter="0"/>
          <w:cols w:space="720"/>
          <w:noEndnote/>
          <w:docGrid w:linePitch="326"/>
        </w:sectPr>
      </w:pPr>
      <w:r>
        <w:t xml:space="preserve">*Manufacturer model number, not </w:t>
      </w:r>
      <w:r w:rsidR="00D611BF">
        <w:t>Vendor</w:t>
      </w:r>
      <w:r>
        <w:t xml:space="preserve"> number.  If </w:t>
      </w:r>
      <w:r w:rsidR="00D611BF">
        <w:t>Vendor</w:t>
      </w:r>
      <w:r>
        <w:t xml:space="preserve">'s internal number is needed for purchase order, include an </w:t>
      </w:r>
      <w:r w:rsidR="00301E9E">
        <w:t>a</w:t>
      </w:r>
      <w:r w:rsidR="0066339F">
        <w:t>dditional column for that number.</w:t>
      </w:r>
    </w:p>
    <w:bookmarkEnd w:id="1"/>
    <w:p w:rsidR="00715451" w:rsidRPr="00D53799" w:rsidRDefault="00715451" w:rsidP="0066339F">
      <w:pPr>
        <w:tabs>
          <w:tab w:val="left" w:pos="-1440"/>
        </w:tabs>
        <w:rPr>
          <w:b/>
        </w:rPr>
      </w:pPr>
    </w:p>
    <w:sectPr w:rsidR="00715451" w:rsidRPr="00D53799" w:rsidSect="0036012B">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2B" w:rsidRDefault="0036012B">
      <w:r>
        <w:separator/>
      </w:r>
    </w:p>
  </w:endnote>
  <w:endnote w:type="continuationSeparator" w:id="0">
    <w:p w:rsidR="0036012B" w:rsidRDefault="0036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9F" w:rsidRDefault="00663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62126"/>
      <w:docPartObj>
        <w:docPartGallery w:val="Page Numbers (Bottom of Page)"/>
        <w:docPartUnique/>
      </w:docPartObj>
    </w:sdtPr>
    <w:sdtEndPr/>
    <w:sdtContent>
      <w:sdt>
        <w:sdtPr>
          <w:id w:val="660969941"/>
          <w:docPartObj>
            <w:docPartGallery w:val="Page Numbers (Top of Page)"/>
            <w:docPartUnique/>
          </w:docPartObj>
        </w:sdtPr>
        <w:sdtEndPr/>
        <w:sdtContent>
          <w:p w:rsidR="0036012B" w:rsidRDefault="0036012B">
            <w:pPr>
              <w:pStyle w:val="Footer"/>
            </w:pPr>
            <w:r w:rsidRPr="00BE173F">
              <w:rPr>
                <w:sz w:val="20"/>
              </w:rPr>
              <w:t xml:space="preserve">Page </w:t>
            </w:r>
            <w:r w:rsidRPr="00BE173F">
              <w:rPr>
                <w:bCs/>
                <w:sz w:val="20"/>
              </w:rPr>
              <w:fldChar w:fldCharType="begin"/>
            </w:r>
            <w:r w:rsidRPr="00BE173F">
              <w:rPr>
                <w:bCs/>
                <w:sz w:val="20"/>
              </w:rPr>
              <w:instrText xml:space="preserve"> PAGE </w:instrText>
            </w:r>
            <w:r w:rsidRPr="00BE173F">
              <w:rPr>
                <w:bCs/>
                <w:sz w:val="20"/>
              </w:rPr>
              <w:fldChar w:fldCharType="separate"/>
            </w:r>
            <w:r w:rsidR="007F4C61">
              <w:rPr>
                <w:bCs/>
                <w:noProof/>
                <w:sz w:val="20"/>
              </w:rPr>
              <w:t>10</w:t>
            </w:r>
            <w:r w:rsidRPr="00BE173F">
              <w:rPr>
                <w:bCs/>
                <w:sz w:val="20"/>
              </w:rPr>
              <w:fldChar w:fldCharType="end"/>
            </w:r>
            <w:r w:rsidRPr="00BE173F">
              <w:rPr>
                <w:sz w:val="20"/>
              </w:rPr>
              <w:t xml:space="preserve"> of </w:t>
            </w:r>
            <w:r w:rsidRPr="00BE173F">
              <w:rPr>
                <w:bCs/>
                <w:sz w:val="20"/>
              </w:rPr>
              <w:fldChar w:fldCharType="begin"/>
            </w:r>
            <w:r w:rsidRPr="00BE173F">
              <w:rPr>
                <w:bCs/>
                <w:sz w:val="20"/>
              </w:rPr>
              <w:instrText xml:space="preserve"> NUMPAGES  </w:instrText>
            </w:r>
            <w:r w:rsidRPr="00BE173F">
              <w:rPr>
                <w:bCs/>
                <w:sz w:val="20"/>
              </w:rPr>
              <w:fldChar w:fldCharType="separate"/>
            </w:r>
            <w:r w:rsidR="007F4C61">
              <w:rPr>
                <w:bCs/>
                <w:noProof/>
                <w:sz w:val="20"/>
              </w:rPr>
              <w:t>11</w:t>
            </w:r>
            <w:r w:rsidRPr="00BE173F">
              <w:rPr>
                <w:bCs/>
                <w:sz w:val="20"/>
              </w:rPr>
              <w:fldChar w:fldCharType="end"/>
            </w:r>
          </w:p>
        </w:sdtContent>
      </w:sdt>
    </w:sdtContent>
  </w:sdt>
  <w:p w:rsidR="0036012B" w:rsidRPr="00BE173F" w:rsidRDefault="0036012B" w:rsidP="00BE173F">
    <w:pPr>
      <w:pStyle w:val="Footer"/>
      <w:jc w:val="left"/>
      <w:rPr>
        <w:rStyle w:val="PageNumbe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2B" w:rsidRDefault="0036012B" w:rsidP="00BE173F">
    <w:pPr>
      <w:pStyle w:val="Footer"/>
      <w:tabs>
        <w:tab w:val="left" w:pos="1542"/>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2B" w:rsidRDefault="0036012B">
      <w:r>
        <w:separator/>
      </w:r>
    </w:p>
  </w:footnote>
  <w:footnote w:type="continuationSeparator" w:id="0">
    <w:p w:rsidR="0036012B" w:rsidRDefault="0036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9F" w:rsidRDefault="00663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2B" w:rsidRPr="00692CD8" w:rsidRDefault="0036012B" w:rsidP="00692CD8">
    <w:pPr>
      <w:tabs>
        <w:tab w:val="center" w:pos="4320"/>
        <w:tab w:val="right" w:pos="8640"/>
      </w:tabs>
      <w:jc w:val="right"/>
      <w:rPr>
        <w:spacing w:val="-5"/>
        <w:sz w:val="18"/>
        <w:szCs w:val="20"/>
      </w:rPr>
    </w:pPr>
  </w:p>
  <w:p w:rsidR="0036012B" w:rsidRDefault="00360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2B" w:rsidRPr="0020207E" w:rsidRDefault="0036012B" w:rsidP="0020207E">
    <w:pPr>
      <w:tabs>
        <w:tab w:val="right" w:pos="9360"/>
      </w:tabs>
      <w:jc w:val="right"/>
      <w:rPr>
        <w:spacing w:val="-5"/>
        <w:sz w:val="22"/>
        <w:szCs w:val="20"/>
      </w:rPr>
    </w:pPr>
  </w:p>
  <w:p w:rsidR="0036012B" w:rsidRDefault="00360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CEB3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8487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A09C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EA28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DE05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921B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58F2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685B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E69B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1874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61772"/>
    <w:multiLevelType w:val="multilevel"/>
    <w:tmpl w:val="70D875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 w15:restartNumberingAfterBreak="0">
    <w:nsid w:val="03062855"/>
    <w:multiLevelType w:val="multilevel"/>
    <w:tmpl w:val="2ED0663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296"/>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2" w15:restartNumberingAfterBreak="0">
    <w:nsid w:val="035917F7"/>
    <w:multiLevelType w:val="multilevel"/>
    <w:tmpl w:val="93B6201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3" w15:restartNumberingAfterBreak="0">
    <w:nsid w:val="09896F13"/>
    <w:multiLevelType w:val="hybridMultilevel"/>
    <w:tmpl w:val="7748A588"/>
    <w:lvl w:ilvl="0" w:tplc="FE8264E2">
      <w:start w:val="4"/>
      <w:numFmt w:val="decimal"/>
      <w:lvlText w:val="%1."/>
      <w:lvlJc w:val="left"/>
      <w:pPr>
        <w:tabs>
          <w:tab w:val="num" w:pos="1080"/>
        </w:tabs>
        <w:ind w:left="1080" w:hanging="720"/>
      </w:pPr>
      <w:rPr>
        <w:rFonts w:hint="default"/>
      </w:rPr>
    </w:lvl>
    <w:lvl w:ilvl="1" w:tplc="C05C1F3C">
      <w:start w:val="1"/>
      <w:numFmt w:val="lowerLetter"/>
      <w:lvlText w:val="%2."/>
      <w:lvlJc w:val="left"/>
      <w:pPr>
        <w:tabs>
          <w:tab w:val="num" w:pos="1440"/>
        </w:tabs>
        <w:ind w:left="1440" w:hanging="360"/>
      </w:pPr>
    </w:lvl>
    <w:lvl w:ilvl="2" w:tplc="C9A4182A" w:tentative="1">
      <w:start w:val="1"/>
      <w:numFmt w:val="lowerRoman"/>
      <w:lvlText w:val="%3."/>
      <w:lvlJc w:val="right"/>
      <w:pPr>
        <w:tabs>
          <w:tab w:val="num" w:pos="2160"/>
        </w:tabs>
        <w:ind w:left="2160" w:hanging="180"/>
      </w:pPr>
    </w:lvl>
    <w:lvl w:ilvl="3" w:tplc="5B5EBBF8" w:tentative="1">
      <w:start w:val="1"/>
      <w:numFmt w:val="decimal"/>
      <w:lvlText w:val="%4."/>
      <w:lvlJc w:val="left"/>
      <w:pPr>
        <w:tabs>
          <w:tab w:val="num" w:pos="2880"/>
        </w:tabs>
        <w:ind w:left="2880" w:hanging="360"/>
      </w:pPr>
    </w:lvl>
    <w:lvl w:ilvl="4" w:tplc="BCDA8946" w:tentative="1">
      <w:start w:val="1"/>
      <w:numFmt w:val="lowerLetter"/>
      <w:lvlText w:val="%5."/>
      <w:lvlJc w:val="left"/>
      <w:pPr>
        <w:tabs>
          <w:tab w:val="num" w:pos="3600"/>
        </w:tabs>
        <w:ind w:left="3600" w:hanging="360"/>
      </w:pPr>
    </w:lvl>
    <w:lvl w:ilvl="5" w:tplc="E990E67E" w:tentative="1">
      <w:start w:val="1"/>
      <w:numFmt w:val="lowerRoman"/>
      <w:lvlText w:val="%6."/>
      <w:lvlJc w:val="right"/>
      <w:pPr>
        <w:tabs>
          <w:tab w:val="num" w:pos="4320"/>
        </w:tabs>
        <w:ind w:left="4320" w:hanging="180"/>
      </w:pPr>
    </w:lvl>
    <w:lvl w:ilvl="6" w:tplc="F1587324" w:tentative="1">
      <w:start w:val="1"/>
      <w:numFmt w:val="decimal"/>
      <w:lvlText w:val="%7."/>
      <w:lvlJc w:val="left"/>
      <w:pPr>
        <w:tabs>
          <w:tab w:val="num" w:pos="5040"/>
        </w:tabs>
        <w:ind w:left="5040" w:hanging="360"/>
      </w:pPr>
    </w:lvl>
    <w:lvl w:ilvl="7" w:tplc="B7E44AB0" w:tentative="1">
      <w:start w:val="1"/>
      <w:numFmt w:val="lowerLetter"/>
      <w:lvlText w:val="%8."/>
      <w:lvlJc w:val="left"/>
      <w:pPr>
        <w:tabs>
          <w:tab w:val="num" w:pos="5760"/>
        </w:tabs>
        <w:ind w:left="5760" w:hanging="360"/>
      </w:pPr>
    </w:lvl>
    <w:lvl w:ilvl="8" w:tplc="AFC8122E" w:tentative="1">
      <w:start w:val="1"/>
      <w:numFmt w:val="lowerRoman"/>
      <w:lvlText w:val="%9."/>
      <w:lvlJc w:val="right"/>
      <w:pPr>
        <w:tabs>
          <w:tab w:val="num" w:pos="6480"/>
        </w:tabs>
        <w:ind w:left="6480" w:hanging="180"/>
      </w:pPr>
    </w:lvl>
  </w:abstractNum>
  <w:abstractNum w:abstractNumId="14" w15:restartNumberingAfterBreak="0">
    <w:nsid w:val="10582782"/>
    <w:multiLevelType w:val="multilevel"/>
    <w:tmpl w:val="1D14E34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08"/>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5" w15:restartNumberingAfterBreak="0">
    <w:nsid w:val="132A70B1"/>
    <w:multiLevelType w:val="multilevel"/>
    <w:tmpl w:val="00F657C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14A94214"/>
    <w:multiLevelType w:val="multilevel"/>
    <w:tmpl w:val="3732CFD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152"/>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7" w15:restartNumberingAfterBreak="0">
    <w:nsid w:val="171A726F"/>
    <w:multiLevelType w:val="multilevel"/>
    <w:tmpl w:val="88AEDA64"/>
    <w:lvl w:ilvl="0">
      <w:start w:val="1"/>
      <w:numFmt w:val="decimal"/>
      <w:pStyle w:val="Level1"/>
      <w:lvlText w:val="%1."/>
      <w:lvlJc w:val="left"/>
      <w:pPr>
        <w:tabs>
          <w:tab w:val="num" w:pos="720"/>
        </w:tabs>
        <w:ind w:left="720" w:hanging="720"/>
      </w:pPr>
      <w:rPr>
        <w:rFonts w:hint="default"/>
        <w:b/>
      </w:rPr>
    </w:lvl>
    <w:lvl w:ilvl="1">
      <w:start w:val="1"/>
      <w:numFmt w:val="decimal"/>
      <w:pStyle w:val="Level2"/>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80"/>
        </w:tabs>
        <w:ind w:left="2880" w:hanging="1296"/>
      </w:pPr>
      <w:rPr>
        <w:rFonts w:hint="default"/>
      </w:rPr>
    </w:lvl>
    <w:lvl w:ilvl="3">
      <w:start w:val="1"/>
      <w:numFmt w:val="decimal"/>
      <w:pStyle w:val="Level4"/>
      <w:lvlText w:val="%1.%2.%3.%4"/>
      <w:lvlJc w:val="left"/>
      <w:pPr>
        <w:tabs>
          <w:tab w:val="num" w:pos="4680"/>
        </w:tabs>
        <w:ind w:left="4680" w:hanging="1800"/>
      </w:pPr>
      <w:rPr>
        <w:rFonts w:hint="default"/>
      </w:rPr>
    </w:lvl>
    <w:lvl w:ilvl="4">
      <w:start w:val="1"/>
      <w:numFmt w:val="decimal"/>
      <w:pStyle w:val="Level5"/>
      <w:lvlText w:val="%1.%2.%3.%4.%5"/>
      <w:lvlJc w:val="left"/>
      <w:pPr>
        <w:tabs>
          <w:tab w:val="num" w:pos="4680"/>
        </w:tabs>
        <w:ind w:left="4680" w:hanging="1800"/>
      </w:pPr>
      <w:rPr>
        <w:rFonts w:hint="default"/>
      </w:rPr>
    </w:lvl>
    <w:lvl w:ilvl="5">
      <w:start w:val="1"/>
      <w:numFmt w:val="decimal"/>
      <w:pStyle w:val="Level6"/>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8" w15:restartNumberingAfterBreak="0">
    <w:nsid w:val="19FB7830"/>
    <w:multiLevelType w:val="multilevel"/>
    <w:tmpl w:val="00F657C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9" w15:restartNumberingAfterBreak="0">
    <w:nsid w:val="1A39294B"/>
    <w:multiLevelType w:val="multilevel"/>
    <w:tmpl w:val="4556566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296"/>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1B5B2302"/>
    <w:multiLevelType w:val="hybridMultilevel"/>
    <w:tmpl w:val="5F70C86E"/>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1" w15:restartNumberingAfterBreak="0">
    <w:nsid w:val="1C05147E"/>
    <w:multiLevelType w:val="multilevel"/>
    <w:tmpl w:val="FFF02E8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152"/>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2" w15:restartNumberingAfterBreak="0">
    <w:nsid w:val="1DF73FF4"/>
    <w:multiLevelType w:val="multilevel"/>
    <w:tmpl w:val="4B28D374"/>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10C0FBC"/>
    <w:multiLevelType w:val="multilevel"/>
    <w:tmpl w:val="0B82D14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4" w15:restartNumberingAfterBreak="0">
    <w:nsid w:val="248C3A22"/>
    <w:multiLevelType w:val="multilevel"/>
    <w:tmpl w:val="A84E328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08"/>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270110BC"/>
    <w:multiLevelType w:val="multilevel"/>
    <w:tmpl w:val="D7741DB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6" w15:restartNumberingAfterBreak="0">
    <w:nsid w:val="2B953D12"/>
    <w:multiLevelType w:val="multilevel"/>
    <w:tmpl w:val="A10236E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27" w15:restartNumberingAfterBreak="0">
    <w:nsid w:val="2BF4677E"/>
    <w:multiLevelType w:val="multilevel"/>
    <w:tmpl w:val="1D14E34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08"/>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8" w15:restartNumberingAfterBreak="0">
    <w:nsid w:val="2F72685C"/>
    <w:multiLevelType w:val="multilevel"/>
    <w:tmpl w:val="FFA6259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9" w15:restartNumberingAfterBreak="0">
    <w:nsid w:val="36313B3C"/>
    <w:multiLevelType w:val="multilevel"/>
    <w:tmpl w:val="00F657C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0" w15:restartNumberingAfterBreak="0">
    <w:nsid w:val="3ADB33C7"/>
    <w:multiLevelType w:val="multilevel"/>
    <w:tmpl w:val="62EEDAE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1" w15:restartNumberingAfterBreak="0">
    <w:nsid w:val="3ED9534D"/>
    <w:multiLevelType w:val="multilevel"/>
    <w:tmpl w:val="433CE1D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296"/>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2" w15:restartNumberingAfterBreak="0">
    <w:nsid w:val="42CF3ADE"/>
    <w:multiLevelType w:val="hybridMultilevel"/>
    <w:tmpl w:val="37F063C2"/>
    <w:lvl w:ilvl="0" w:tplc="855A767E">
      <w:start w:val="1"/>
      <w:numFmt w:val="decimal"/>
      <w:lvlText w:val="%1."/>
      <w:lvlJc w:val="left"/>
      <w:pPr>
        <w:tabs>
          <w:tab w:val="num" w:pos="360"/>
        </w:tabs>
        <w:ind w:left="360" w:hanging="360"/>
      </w:pPr>
      <w:rPr>
        <w:rFonts w:hint="default"/>
        <w:b/>
        <w:i w:val="0"/>
      </w:rPr>
    </w:lvl>
    <w:lvl w:ilvl="1" w:tplc="2398D0DC" w:tentative="1">
      <w:start w:val="1"/>
      <w:numFmt w:val="lowerLetter"/>
      <w:lvlText w:val="%2."/>
      <w:lvlJc w:val="left"/>
      <w:pPr>
        <w:tabs>
          <w:tab w:val="num" w:pos="855"/>
        </w:tabs>
        <w:ind w:left="855" w:hanging="360"/>
      </w:pPr>
    </w:lvl>
    <w:lvl w:ilvl="2" w:tplc="40264E3E" w:tentative="1">
      <w:start w:val="1"/>
      <w:numFmt w:val="lowerRoman"/>
      <w:lvlText w:val="%3."/>
      <w:lvlJc w:val="right"/>
      <w:pPr>
        <w:tabs>
          <w:tab w:val="num" w:pos="1575"/>
        </w:tabs>
        <w:ind w:left="1575" w:hanging="180"/>
      </w:pPr>
    </w:lvl>
    <w:lvl w:ilvl="3" w:tplc="028ADAE8" w:tentative="1">
      <w:start w:val="1"/>
      <w:numFmt w:val="decimal"/>
      <w:lvlText w:val="%4."/>
      <w:lvlJc w:val="left"/>
      <w:pPr>
        <w:tabs>
          <w:tab w:val="num" w:pos="2295"/>
        </w:tabs>
        <w:ind w:left="2295" w:hanging="360"/>
      </w:pPr>
    </w:lvl>
    <w:lvl w:ilvl="4" w:tplc="86C6D324" w:tentative="1">
      <w:start w:val="1"/>
      <w:numFmt w:val="lowerLetter"/>
      <w:lvlText w:val="%5."/>
      <w:lvlJc w:val="left"/>
      <w:pPr>
        <w:tabs>
          <w:tab w:val="num" w:pos="3015"/>
        </w:tabs>
        <w:ind w:left="3015" w:hanging="360"/>
      </w:pPr>
    </w:lvl>
    <w:lvl w:ilvl="5" w:tplc="85E6280E" w:tentative="1">
      <w:start w:val="1"/>
      <w:numFmt w:val="lowerRoman"/>
      <w:lvlText w:val="%6."/>
      <w:lvlJc w:val="right"/>
      <w:pPr>
        <w:tabs>
          <w:tab w:val="num" w:pos="3735"/>
        </w:tabs>
        <w:ind w:left="3735" w:hanging="180"/>
      </w:pPr>
    </w:lvl>
    <w:lvl w:ilvl="6" w:tplc="2DCEC37A" w:tentative="1">
      <w:start w:val="1"/>
      <w:numFmt w:val="decimal"/>
      <w:lvlText w:val="%7."/>
      <w:lvlJc w:val="left"/>
      <w:pPr>
        <w:tabs>
          <w:tab w:val="num" w:pos="4455"/>
        </w:tabs>
        <w:ind w:left="4455" w:hanging="360"/>
      </w:pPr>
    </w:lvl>
    <w:lvl w:ilvl="7" w:tplc="D81AE04A" w:tentative="1">
      <w:start w:val="1"/>
      <w:numFmt w:val="lowerLetter"/>
      <w:lvlText w:val="%8."/>
      <w:lvlJc w:val="left"/>
      <w:pPr>
        <w:tabs>
          <w:tab w:val="num" w:pos="5175"/>
        </w:tabs>
        <w:ind w:left="5175" w:hanging="360"/>
      </w:pPr>
    </w:lvl>
    <w:lvl w:ilvl="8" w:tplc="FC98F26E" w:tentative="1">
      <w:start w:val="1"/>
      <w:numFmt w:val="lowerRoman"/>
      <w:lvlText w:val="%9."/>
      <w:lvlJc w:val="right"/>
      <w:pPr>
        <w:tabs>
          <w:tab w:val="num" w:pos="5895"/>
        </w:tabs>
        <w:ind w:left="5895" w:hanging="180"/>
      </w:pPr>
    </w:lvl>
  </w:abstractNum>
  <w:abstractNum w:abstractNumId="33" w15:restartNumberingAfterBreak="0">
    <w:nsid w:val="476409C8"/>
    <w:multiLevelType w:val="multilevel"/>
    <w:tmpl w:val="00F657C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4" w15:restartNumberingAfterBreak="0">
    <w:nsid w:val="4A210623"/>
    <w:multiLevelType w:val="multilevel"/>
    <w:tmpl w:val="97DC62E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5" w15:restartNumberingAfterBreak="0">
    <w:nsid w:val="51B962A3"/>
    <w:multiLevelType w:val="multilevel"/>
    <w:tmpl w:val="899236A6"/>
    <w:lvl w:ilvl="0">
      <w:start w:val="4"/>
      <w:numFmt w:val="decimal"/>
      <w:lvlText w:val="%1"/>
      <w:lvlJc w:val="left"/>
      <w:pPr>
        <w:tabs>
          <w:tab w:val="num" w:pos="1290"/>
        </w:tabs>
        <w:ind w:left="1290" w:hanging="1290"/>
      </w:pPr>
      <w:rPr>
        <w:rFonts w:hint="default"/>
      </w:rPr>
    </w:lvl>
    <w:lvl w:ilvl="1">
      <w:start w:val="7"/>
      <w:numFmt w:val="decimal"/>
      <w:lvlText w:val="%1.%2"/>
      <w:lvlJc w:val="left"/>
      <w:pPr>
        <w:tabs>
          <w:tab w:val="num" w:pos="2085"/>
        </w:tabs>
        <w:ind w:left="2085" w:hanging="1290"/>
      </w:pPr>
      <w:rPr>
        <w:rFonts w:hint="default"/>
      </w:rPr>
    </w:lvl>
    <w:lvl w:ilvl="2">
      <w:start w:val="3"/>
      <w:numFmt w:val="decimal"/>
      <w:lvlText w:val="%1.%2.%3"/>
      <w:lvlJc w:val="left"/>
      <w:pPr>
        <w:tabs>
          <w:tab w:val="num" w:pos="2880"/>
        </w:tabs>
        <w:ind w:left="2880" w:hanging="1290"/>
      </w:pPr>
      <w:rPr>
        <w:rFonts w:hint="default"/>
      </w:rPr>
    </w:lvl>
    <w:lvl w:ilvl="3">
      <w:start w:val="1"/>
      <w:numFmt w:val="decimal"/>
      <w:lvlText w:val="%1.%2.%3.%4"/>
      <w:lvlJc w:val="left"/>
      <w:pPr>
        <w:tabs>
          <w:tab w:val="num" w:pos="3675"/>
        </w:tabs>
        <w:ind w:left="3675" w:hanging="1290"/>
      </w:pPr>
      <w:rPr>
        <w:rFonts w:hint="default"/>
      </w:rPr>
    </w:lvl>
    <w:lvl w:ilvl="4">
      <w:start w:val="1"/>
      <w:numFmt w:val="decimal"/>
      <w:lvlText w:val="%1.%2.%3.%4.%5"/>
      <w:lvlJc w:val="left"/>
      <w:pPr>
        <w:tabs>
          <w:tab w:val="num" w:pos="4470"/>
        </w:tabs>
        <w:ind w:left="4470" w:hanging="1290"/>
      </w:pPr>
      <w:rPr>
        <w:rFonts w:hint="default"/>
      </w:rPr>
    </w:lvl>
    <w:lvl w:ilvl="5">
      <w:start w:val="1"/>
      <w:numFmt w:val="decimal"/>
      <w:lvlText w:val="%1.%2.%3.%4.%5.%6"/>
      <w:lvlJc w:val="left"/>
      <w:pPr>
        <w:tabs>
          <w:tab w:val="num" w:pos="5265"/>
        </w:tabs>
        <w:ind w:left="5265" w:hanging="129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36" w15:restartNumberingAfterBreak="0">
    <w:nsid w:val="53052005"/>
    <w:multiLevelType w:val="multilevel"/>
    <w:tmpl w:val="00F657C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7" w15:restartNumberingAfterBreak="0">
    <w:nsid w:val="545C163F"/>
    <w:multiLevelType w:val="multilevel"/>
    <w:tmpl w:val="00F657C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8" w15:restartNumberingAfterBreak="0">
    <w:nsid w:val="54982096"/>
    <w:multiLevelType w:val="multilevel"/>
    <w:tmpl w:val="A84E328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08"/>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9" w15:restartNumberingAfterBreak="0">
    <w:nsid w:val="5E7E4BB6"/>
    <w:multiLevelType w:val="multilevel"/>
    <w:tmpl w:val="8FFACD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40" w15:restartNumberingAfterBreak="0">
    <w:nsid w:val="62116815"/>
    <w:multiLevelType w:val="multilevel"/>
    <w:tmpl w:val="215055B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1" w15:restartNumberingAfterBreak="0">
    <w:nsid w:val="62FD5F48"/>
    <w:multiLevelType w:val="multilevel"/>
    <w:tmpl w:val="A84E328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08"/>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2" w15:restartNumberingAfterBreak="0">
    <w:nsid w:val="65E556A4"/>
    <w:multiLevelType w:val="hybridMultilevel"/>
    <w:tmpl w:val="2B781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A4A5C01"/>
    <w:multiLevelType w:val="multilevel"/>
    <w:tmpl w:val="00F657C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4" w15:restartNumberingAfterBreak="0">
    <w:nsid w:val="6F4629DA"/>
    <w:multiLevelType w:val="multilevel"/>
    <w:tmpl w:val="8FFACD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3960"/>
        </w:tabs>
        <w:ind w:left="2232" w:firstLine="648"/>
      </w:pPr>
      <w:rPr>
        <w:rFonts w:hint="default"/>
      </w:rPr>
    </w:lvl>
    <w:lvl w:ilvl="5">
      <w:start w:val="1"/>
      <w:numFmt w:val="decimal"/>
      <w:lvlText w:val="%1.%2.%3.%4.%5.%6"/>
      <w:lvlJc w:val="left"/>
      <w:pPr>
        <w:tabs>
          <w:tab w:val="num" w:pos="4680"/>
        </w:tabs>
        <w:ind w:left="2736" w:firstLine="864"/>
      </w:pPr>
      <w:rPr>
        <w:rFonts w:hint="default"/>
      </w:rPr>
    </w:lvl>
    <w:lvl w:ilvl="6">
      <w:start w:val="1"/>
      <w:numFmt w:val="decimal"/>
      <w:lvlText w:val="%1.%2.%3.%4.%5.%6.%7"/>
      <w:lvlJc w:val="left"/>
      <w:pPr>
        <w:tabs>
          <w:tab w:val="num" w:pos="5760"/>
        </w:tabs>
        <w:ind w:left="3240" w:firstLine="1080"/>
      </w:pPr>
      <w:rPr>
        <w:rFonts w:hint="default"/>
      </w:rPr>
    </w:lvl>
    <w:lvl w:ilvl="7">
      <w:start w:val="1"/>
      <w:numFmt w:val="decimal"/>
      <w:lvlText w:val="%1.%2.%3.%4.%5.%6.%7.%8"/>
      <w:lvlJc w:val="left"/>
      <w:pPr>
        <w:tabs>
          <w:tab w:val="num" w:pos="6480"/>
        </w:tabs>
        <w:ind w:left="3744" w:firstLine="1296"/>
      </w:pPr>
      <w:rPr>
        <w:rFonts w:hint="default"/>
      </w:rPr>
    </w:lvl>
    <w:lvl w:ilvl="8">
      <w:start w:val="1"/>
      <w:numFmt w:val="decimal"/>
      <w:lvlText w:val="%1.%2.%3.%4.%5.%6.%7.%8.%9"/>
      <w:lvlJc w:val="left"/>
      <w:pPr>
        <w:tabs>
          <w:tab w:val="num" w:pos="7200"/>
        </w:tabs>
        <w:ind w:left="4320" w:firstLine="1440"/>
      </w:pPr>
      <w:rPr>
        <w:rFonts w:hint="default"/>
      </w:rPr>
    </w:lvl>
  </w:abstractNum>
  <w:abstractNum w:abstractNumId="45" w15:restartNumberingAfterBreak="0">
    <w:nsid w:val="7B617E57"/>
    <w:multiLevelType w:val="multilevel"/>
    <w:tmpl w:val="91726AA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800"/>
        </w:tabs>
        <w:ind w:left="180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14"/>
  </w:num>
  <w:num w:numId="2">
    <w:abstractNumId w:val="26"/>
  </w:num>
  <w:num w:numId="3">
    <w:abstractNumId w:val="13"/>
  </w:num>
  <w:num w:numId="4">
    <w:abstractNumId w:val="10"/>
  </w:num>
  <w:num w:numId="5">
    <w:abstractNumId w:val="22"/>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5"/>
  </w:num>
  <w:num w:numId="18">
    <w:abstractNumId w:val="29"/>
  </w:num>
  <w:num w:numId="19">
    <w:abstractNumId w:val="39"/>
  </w:num>
  <w:num w:numId="20">
    <w:abstractNumId w:val="44"/>
  </w:num>
  <w:num w:numId="21">
    <w:abstractNumId w:val="36"/>
  </w:num>
  <w:num w:numId="22">
    <w:abstractNumId w:val="33"/>
  </w:num>
  <w:num w:numId="23">
    <w:abstractNumId w:val="15"/>
  </w:num>
  <w:num w:numId="24">
    <w:abstractNumId w:val="18"/>
  </w:num>
  <w:num w:numId="25">
    <w:abstractNumId w:val="37"/>
  </w:num>
  <w:num w:numId="26">
    <w:abstractNumId w:val="43"/>
  </w:num>
  <w:num w:numId="27">
    <w:abstractNumId w:val="23"/>
  </w:num>
  <w:num w:numId="28">
    <w:abstractNumId w:val="25"/>
  </w:num>
  <w:num w:numId="29">
    <w:abstractNumId w:val="16"/>
  </w:num>
  <w:num w:numId="30">
    <w:abstractNumId w:val="31"/>
  </w:num>
  <w:num w:numId="31">
    <w:abstractNumId w:val="28"/>
  </w:num>
  <w:num w:numId="32">
    <w:abstractNumId w:val="19"/>
  </w:num>
  <w:num w:numId="33">
    <w:abstractNumId w:val="30"/>
  </w:num>
  <w:num w:numId="34">
    <w:abstractNumId w:val="12"/>
  </w:num>
  <w:num w:numId="35">
    <w:abstractNumId w:val="11"/>
  </w:num>
  <w:num w:numId="36">
    <w:abstractNumId w:val="41"/>
  </w:num>
  <w:num w:numId="37">
    <w:abstractNumId w:val="24"/>
  </w:num>
  <w:num w:numId="38">
    <w:abstractNumId w:val="27"/>
  </w:num>
  <w:num w:numId="39">
    <w:abstractNumId w:val="38"/>
  </w:num>
  <w:num w:numId="40">
    <w:abstractNumId w:val="40"/>
  </w:num>
  <w:num w:numId="41">
    <w:abstractNumId w:val="21"/>
  </w:num>
  <w:num w:numId="42">
    <w:abstractNumId w:val="34"/>
  </w:num>
  <w:num w:numId="43">
    <w:abstractNumId w:val="17"/>
  </w:num>
  <w:num w:numId="44">
    <w:abstractNumId w:val="35"/>
  </w:num>
  <w:num w:numId="45">
    <w:abstractNumId w:val="17"/>
    <w:lvlOverride w:ilvl="0">
      <w:startOverride w:val="8"/>
    </w:lvlOverride>
    <w:lvlOverride w:ilvl="1">
      <w:startOverride w:val="1"/>
    </w:lvlOverride>
  </w:num>
  <w:num w:numId="46">
    <w:abstractNumId w:val="17"/>
    <w:lvlOverride w:ilvl="0">
      <w:startOverride w:val="8"/>
    </w:lvlOverride>
    <w:lvlOverride w:ilvl="1">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4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DA"/>
    <w:rsid w:val="000066D0"/>
    <w:rsid w:val="00007AF5"/>
    <w:rsid w:val="00011C28"/>
    <w:rsid w:val="00022DCC"/>
    <w:rsid w:val="000240B5"/>
    <w:rsid w:val="00025A19"/>
    <w:rsid w:val="00033D67"/>
    <w:rsid w:val="000350E7"/>
    <w:rsid w:val="000417B0"/>
    <w:rsid w:val="00045B7A"/>
    <w:rsid w:val="0005081B"/>
    <w:rsid w:val="0005197E"/>
    <w:rsid w:val="0005496B"/>
    <w:rsid w:val="00061890"/>
    <w:rsid w:val="00066E96"/>
    <w:rsid w:val="00071C62"/>
    <w:rsid w:val="00075F6E"/>
    <w:rsid w:val="000948FC"/>
    <w:rsid w:val="000A3302"/>
    <w:rsid w:val="000B1F89"/>
    <w:rsid w:val="000B3E0D"/>
    <w:rsid w:val="000C00AF"/>
    <w:rsid w:val="000C2E39"/>
    <w:rsid w:val="000C636E"/>
    <w:rsid w:val="000D38B7"/>
    <w:rsid w:val="000D655A"/>
    <w:rsid w:val="000F3BF4"/>
    <w:rsid w:val="000F44E5"/>
    <w:rsid w:val="001031E9"/>
    <w:rsid w:val="0010589C"/>
    <w:rsid w:val="00144651"/>
    <w:rsid w:val="00146133"/>
    <w:rsid w:val="00147C9D"/>
    <w:rsid w:val="0015526F"/>
    <w:rsid w:val="0016169C"/>
    <w:rsid w:val="00165631"/>
    <w:rsid w:val="00167B81"/>
    <w:rsid w:val="0017493B"/>
    <w:rsid w:val="00175CD7"/>
    <w:rsid w:val="00180651"/>
    <w:rsid w:val="00183E47"/>
    <w:rsid w:val="001937BF"/>
    <w:rsid w:val="001A5FC0"/>
    <w:rsid w:val="001A76B3"/>
    <w:rsid w:val="001B0004"/>
    <w:rsid w:val="001B6E67"/>
    <w:rsid w:val="001C4022"/>
    <w:rsid w:val="001D684B"/>
    <w:rsid w:val="001D75D6"/>
    <w:rsid w:val="001E7979"/>
    <w:rsid w:val="001F0D28"/>
    <w:rsid w:val="001F51F9"/>
    <w:rsid w:val="0020207E"/>
    <w:rsid w:val="00207EB5"/>
    <w:rsid w:val="0021563E"/>
    <w:rsid w:val="0023146E"/>
    <w:rsid w:val="002744E3"/>
    <w:rsid w:val="0027519C"/>
    <w:rsid w:val="00292103"/>
    <w:rsid w:val="00296FD4"/>
    <w:rsid w:val="002B01F1"/>
    <w:rsid w:val="002B0DAD"/>
    <w:rsid w:val="002C1C1F"/>
    <w:rsid w:val="002C5E89"/>
    <w:rsid w:val="002D4EEB"/>
    <w:rsid w:val="002E0129"/>
    <w:rsid w:val="002E31F3"/>
    <w:rsid w:val="002E7CBF"/>
    <w:rsid w:val="003002F0"/>
    <w:rsid w:val="00301E9E"/>
    <w:rsid w:val="0030407A"/>
    <w:rsid w:val="003109E2"/>
    <w:rsid w:val="00314DE3"/>
    <w:rsid w:val="00316EC8"/>
    <w:rsid w:val="00320DFE"/>
    <w:rsid w:val="0032240A"/>
    <w:rsid w:val="00323C74"/>
    <w:rsid w:val="003414B0"/>
    <w:rsid w:val="00344554"/>
    <w:rsid w:val="00352787"/>
    <w:rsid w:val="0036012B"/>
    <w:rsid w:val="00360C52"/>
    <w:rsid w:val="00362AFF"/>
    <w:rsid w:val="003630DA"/>
    <w:rsid w:val="00373992"/>
    <w:rsid w:val="003816E1"/>
    <w:rsid w:val="003817EF"/>
    <w:rsid w:val="00384EA7"/>
    <w:rsid w:val="00391E62"/>
    <w:rsid w:val="003A05C5"/>
    <w:rsid w:val="003A7E5D"/>
    <w:rsid w:val="003B0730"/>
    <w:rsid w:val="003B1318"/>
    <w:rsid w:val="003B4F66"/>
    <w:rsid w:val="003D0E84"/>
    <w:rsid w:val="003E4325"/>
    <w:rsid w:val="003E47BB"/>
    <w:rsid w:val="003E6543"/>
    <w:rsid w:val="003F00CA"/>
    <w:rsid w:val="00400691"/>
    <w:rsid w:val="00400A66"/>
    <w:rsid w:val="00400E93"/>
    <w:rsid w:val="00401E06"/>
    <w:rsid w:val="004165BB"/>
    <w:rsid w:val="00417A56"/>
    <w:rsid w:val="00451D1E"/>
    <w:rsid w:val="004542E3"/>
    <w:rsid w:val="004607A8"/>
    <w:rsid w:val="00465FDC"/>
    <w:rsid w:val="00470387"/>
    <w:rsid w:val="00483DB6"/>
    <w:rsid w:val="004873D7"/>
    <w:rsid w:val="00493E50"/>
    <w:rsid w:val="004979D5"/>
    <w:rsid w:val="004A6BDC"/>
    <w:rsid w:val="004A6ED8"/>
    <w:rsid w:val="004B1677"/>
    <w:rsid w:val="004B5A0F"/>
    <w:rsid w:val="004C0DFD"/>
    <w:rsid w:val="004C2819"/>
    <w:rsid w:val="004C607F"/>
    <w:rsid w:val="004C6A2A"/>
    <w:rsid w:val="004D055D"/>
    <w:rsid w:val="004D2CA1"/>
    <w:rsid w:val="004D6A03"/>
    <w:rsid w:val="004D7C0F"/>
    <w:rsid w:val="004E36E4"/>
    <w:rsid w:val="004F0A26"/>
    <w:rsid w:val="004F0D03"/>
    <w:rsid w:val="004F2F41"/>
    <w:rsid w:val="004F7359"/>
    <w:rsid w:val="00502149"/>
    <w:rsid w:val="005031B7"/>
    <w:rsid w:val="00503E03"/>
    <w:rsid w:val="005060C1"/>
    <w:rsid w:val="00507501"/>
    <w:rsid w:val="00512CAA"/>
    <w:rsid w:val="0052216B"/>
    <w:rsid w:val="00536ACA"/>
    <w:rsid w:val="005379A8"/>
    <w:rsid w:val="00541547"/>
    <w:rsid w:val="0055547B"/>
    <w:rsid w:val="00556DAE"/>
    <w:rsid w:val="00570D91"/>
    <w:rsid w:val="00585076"/>
    <w:rsid w:val="00592D5D"/>
    <w:rsid w:val="00596DFC"/>
    <w:rsid w:val="005A115C"/>
    <w:rsid w:val="005A6FD7"/>
    <w:rsid w:val="005B3FB3"/>
    <w:rsid w:val="005B5700"/>
    <w:rsid w:val="005B7188"/>
    <w:rsid w:val="005C6226"/>
    <w:rsid w:val="005C6F01"/>
    <w:rsid w:val="005D2DF2"/>
    <w:rsid w:val="005D576E"/>
    <w:rsid w:val="005D63D9"/>
    <w:rsid w:val="005E436F"/>
    <w:rsid w:val="005E51EE"/>
    <w:rsid w:val="005F26F9"/>
    <w:rsid w:val="005F3E8A"/>
    <w:rsid w:val="00601882"/>
    <w:rsid w:val="006109D6"/>
    <w:rsid w:val="0061397A"/>
    <w:rsid w:val="0062777C"/>
    <w:rsid w:val="00633259"/>
    <w:rsid w:val="00634139"/>
    <w:rsid w:val="006408B9"/>
    <w:rsid w:val="00642028"/>
    <w:rsid w:val="00644B15"/>
    <w:rsid w:val="00644CEF"/>
    <w:rsid w:val="00646846"/>
    <w:rsid w:val="006504DE"/>
    <w:rsid w:val="00657702"/>
    <w:rsid w:val="0066339F"/>
    <w:rsid w:val="00666DF9"/>
    <w:rsid w:val="00670F83"/>
    <w:rsid w:val="00671ABE"/>
    <w:rsid w:val="00677655"/>
    <w:rsid w:val="00687AD1"/>
    <w:rsid w:val="006911AB"/>
    <w:rsid w:val="006917B3"/>
    <w:rsid w:val="006926D9"/>
    <w:rsid w:val="00692CD8"/>
    <w:rsid w:val="006A2B42"/>
    <w:rsid w:val="006C1316"/>
    <w:rsid w:val="006D2BC0"/>
    <w:rsid w:val="006D43F5"/>
    <w:rsid w:val="006D5624"/>
    <w:rsid w:val="006D75D5"/>
    <w:rsid w:val="006E37CF"/>
    <w:rsid w:val="006E7405"/>
    <w:rsid w:val="006F1731"/>
    <w:rsid w:val="00701FF0"/>
    <w:rsid w:val="00710DBB"/>
    <w:rsid w:val="0071301F"/>
    <w:rsid w:val="00715451"/>
    <w:rsid w:val="00727442"/>
    <w:rsid w:val="007324A0"/>
    <w:rsid w:val="00734F2F"/>
    <w:rsid w:val="007432A0"/>
    <w:rsid w:val="00747F95"/>
    <w:rsid w:val="00752A55"/>
    <w:rsid w:val="0075559E"/>
    <w:rsid w:val="007559ED"/>
    <w:rsid w:val="007562AD"/>
    <w:rsid w:val="00757BFF"/>
    <w:rsid w:val="007673EE"/>
    <w:rsid w:val="00771185"/>
    <w:rsid w:val="00787977"/>
    <w:rsid w:val="00794CE1"/>
    <w:rsid w:val="007A02BE"/>
    <w:rsid w:val="007A513E"/>
    <w:rsid w:val="007B0274"/>
    <w:rsid w:val="007C2246"/>
    <w:rsid w:val="007C35B4"/>
    <w:rsid w:val="007C7636"/>
    <w:rsid w:val="007C774D"/>
    <w:rsid w:val="007D3049"/>
    <w:rsid w:val="007D50BA"/>
    <w:rsid w:val="007E16DF"/>
    <w:rsid w:val="007F22A9"/>
    <w:rsid w:val="007F4C61"/>
    <w:rsid w:val="007F5756"/>
    <w:rsid w:val="007F787D"/>
    <w:rsid w:val="00814033"/>
    <w:rsid w:val="00815812"/>
    <w:rsid w:val="00860CF0"/>
    <w:rsid w:val="00863527"/>
    <w:rsid w:val="00866358"/>
    <w:rsid w:val="00867AFA"/>
    <w:rsid w:val="00892A5B"/>
    <w:rsid w:val="008943F8"/>
    <w:rsid w:val="00897D89"/>
    <w:rsid w:val="008A1641"/>
    <w:rsid w:val="008B0AE3"/>
    <w:rsid w:val="008C1F8D"/>
    <w:rsid w:val="008C20F9"/>
    <w:rsid w:val="008F21BF"/>
    <w:rsid w:val="008F4A78"/>
    <w:rsid w:val="009017A3"/>
    <w:rsid w:val="00901C82"/>
    <w:rsid w:val="009108D7"/>
    <w:rsid w:val="00916BAB"/>
    <w:rsid w:val="00930351"/>
    <w:rsid w:val="00930C19"/>
    <w:rsid w:val="00933D13"/>
    <w:rsid w:val="00942005"/>
    <w:rsid w:val="00955043"/>
    <w:rsid w:val="00961917"/>
    <w:rsid w:val="0097230B"/>
    <w:rsid w:val="009736E7"/>
    <w:rsid w:val="00977606"/>
    <w:rsid w:val="00981745"/>
    <w:rsid w:val="00985253"/>
    <w:rsid w:val="00991700"/>
    <w:rsid w:val="009A21DA"/>
    <w:rsid w:val="009A65BA"/>
    <w:rsid w:val="009A6B95"/>
    <w:rsid w:val="009B120F"/>
    <w:rsid w:val="009B21EE"/>
    <w:rsid w:val="009B7810"/>
    <w:rsid w:val="009C4EFE"/>
    <w:rsid w:val="009C7782"/>
    <w:rsid w:val="009D2B4D"/>
    <w:rsid w:val="009D564D"/>
    <w:rsid w:val="009E220D"/>
    <w:rsid w:val="009E3661"/>
    <w:rsid w:val="009F1D70"/>
    <w:rsid w:val="00A00C19"/>
    <w:rsid w:val="00A01062"/>
    <w:rsid w:val="00A01CB9"/>
    <w:rsid w:val="00A0698F"/>
    <w:rsid w:val="00A16C57"/>
    <w:rsid w:val="00A204AE"/>
    <w:rsid w:val="00A35BE6"/>
    <w:rsid w:val="00A53245"/>
    <w:rsid w:val="00A65B88"/>
    <w:rsid w:val="00A675A5"/>
    <w:rsid w:val="00A713FA"/>
    <w:rsid w:val="00A9087D"/>
    <w:rsid w:val="00A93BD2"/>
    <w:rsid w:val="00A96D52"/>
    <w:rsid w:val="00AA2DF7"/>
    <w:rsid w:val="00AA4362"/>
    <w:rsid w:val="00AB1568"/>
    <w:rsid w:val="00AC10BC"/>
    <w:rsid w:val="00AC36DD"/>
    <w:rsid w:val="00AC3E19"/>
    <w:rsid w:val="00AC4E43"/>
    <w:rsid w:val="00AD3C60"/>
    <w:rsid w:val="00AF03E5"/>
    <w:rsid w:val="00B0751A"/>
    <w:rsid w:val="00B13C68"/>
    <w:rsid w:val="00B21A86"/>
    <w:rsid w:val="00B23C43"/>
    <w:rsid w:val="00B41923"/>
    <w:rsid w:val="00B52DBC"/>
    <w:rsid w:val="00B64FB9"/>
    <w:rsid w:val="00B95FCB"/>
    <w:rsid w:val="00BA1BB3"/>
    <w:rsid w:val="00BA37FF"/>
    <w:rsid w:val="00BA567A"/>
    <w:rsid w:val="00BA67AB"/>
    <w:rsid w:val="00BB4A9F"/>
    <w:rsid w:val="00BB6F33"/>
    <w:rsid w:val="00BC07B2"/>
    <w:rsid w:val="00BC0ECF"/>
    <w:rsid w:val="00BC1C56"/>
    <w:rsid w:val="00BC70C6"/>
    <w:rsid w:val="00BD0E69"/>
    <w:rsid w:val="00BD4789"/>
    <w:rsid w:val="00BE173F"/>
    <w:rsid w:val="00BE5032"/>
    <w:rsid w:val="00BE5622"/>
    <w:rsid w:val="00BF10F2"/>
    <w:rsid w:val="00BF1828"/>
    <w:rsid w:val="00BF60C5"/>
    <w:rsid w:val="00BF71F7"/>
    <w:rsid w:val="00C15627"/>
    <w:rsid w:val="00C20BF1"/>
    <w:rsid w:val="00C22F9B"/>
    <w:rsid w:val="00C27918"/>
    <w:rsid w:val="00C33444"/>
    <w:rsid w:val="00C37457"/>
    <w:rsid w:val="00C41705"/>
    <w:rsid w:val="00C42938"/>
    <w:rsid w:val="00C471F4"/>
    <w:rsid w:val="00C5130E"/>
    <w:rsid w:val="00C51BF3"/>
    <w:rsid w:val="00C54262"/>
    <w:rsid w:val="00C618A9"/>
    <w:rsid w:val="00C637B9"/>
    <w:rsid w:val="00C70449"/>
    <w:rsid w:val="00C72BB1"/>
    <w:rsid w:val="00C73C42"/>
    <w:rsid w:val="00C74EF3"/>
    <w:rsid w:val="00C7704C"/>
    <w:rsid w:val="00C8512C"/>
    <w:rsid w:val="00C94B41"/>
    <w:rsid w:val="00CA1727"/>
    <w:rsid w:val="00CB2988"/>
    <w:rsid w:val="00CC55FD"/>
    <w:rsid w:val="00CE083B"/>
    <w:rsid w:val="00CE20E7"/>
    <w:rsid w:val="00CE23CD"/>
    <w:rsid w:val="00CE23D8"/>
    <w:rsid w:val="00CE3FC2"/>
    <w:rsid w:val="00CF1F88"/>
    <w:rsid w:val="00CF3971"/>
    <w:rsid w:val="00CF550A"/>
    <w:rsid w:val="00CF5B2A"/>
    <w:rsid w:val="00D01E70"/>
    <w:rsid w:val="00D03177"/>
    <w:rsid w:val="00D04A36"/>
    <w:rsid w:val="00D11534"/>
    <w:rsid w:val="00D1398A"/>
    <w:rsid w:val="00D27375"/>
    <w:rsid w:val="00D42230"/>
    <w:rsid w:val="00D44ECB"/>
    <w:rsid w:val="00D45525"/>
    <w:rsid w:val="00D456D2"/>
    <w:rsid w:val="00D45F86"/>
    <w:rsid w:val="00D46936"/>
    <w:rsid w:val="00D611BF"/>
    <w:rsid w:val="00D64BF5"/>
    <w:rsid w:val="00D65B4F"/>
    <w:rsid w:val="00D66CB4"/>
    <w:rsid w:val="00D70650"/>
    <w:rsid w:val="00D872D2"/>
    <w:rsid w:val="00D87766"/>
    <w:rsid w:val="00D87F3F"/>
    <w:rsid w:val="00D9312B"/>
    <w:rsid w:val="00DA00CC"/>
    <w:rsid w:val="00DB383F"/>
    <w:rsid w:val="00DB65E3"/>
    <w:rsid w:val="00DC3BAF"/>
    <w:rsid w:val="00DD2371"/>
    <w:rsid w:val="00DE2A9C"/>
    <w:rsid w:val="00DE371F"/>
    <w:rsid w:val="00DE609B"/>
    <w:rsid w:val="00DF3CA7"/>
    <w:rsid w:val="00DF7623"/>
    <w:rsid w:val="00E06DE1"/>
    <w:rsid w:val="00E16B96"/>
    <w:rsid w:val="00E173B4"/>
    <w:rsid w:val="00E329C8"/>
    <w:rsid w:val="00E32C1C"/>
    <w:rsid w:val="00E32C31"/>
    <w:rsid w:val="00E32CA3"/>
    <w:rsid w:val="00E35415"/>
    <w:rsid w:val="00E368F7"/>
    <w:rsid w:val="00E45639"/>
    <w:rsid w:val="00E6597E"/>
    <w:rsid w:val="00E74A84"/>
    <w:rsid w:val="00E74E01"/>
    <w:rsid w:val="00E77A16"/>
    <w:rsid w:val="00E844DE"/>
    <w:rsid w:val="00E85E62"/>
    <w:rsid w:val="00E86091"/>
    <w:rsid w:val="00E87F8B"/>
    <w:rsid w:val="00E93467"/>
    <w:rsid w:val="00EA0B6B"/>
    <w:rsid w:val="00EA5F8D"/>
    <w:rsid w:val="00EB0446"/>
    <w:rsid w:val="00EB2C00"/>
    <w:rsid w:val="00ED7FCF"/>
    <w:rsid w:val="00EE071F"/>
    <w:rsid w:val="00EE15EE"/>
    <w:rsid w:val="00EF4F18"/>
    <w:rsid w:val="00EF76F4"/>
    <w:rsid w:val="00F46753"/>
    <w:rsid w:val="00F719A7"/>
    <w:rsid w:val="00F71CBD"/>
    <w:rsid w:val="00FA2C64"/>
    <w:rsid w:val="00FA4061"/>
    <w:rsid w:val="00FA6C22"/>
    <w:rsid w:val="00FB311B"/>
    <w:rsid w:val="00FB59E6"/>
    <w:rsid w:val="00FC4814"/>
    <w:rsid w:val="00FC54C3"/>
    <w:rsid w:val="00FD3FC9"/>
    <w:rsid w:val="00FD5FA1"/>
    <w:rsid w:val="00FE0E90"/>
    <w:rsid w:val="00FE47C2"/>
    <w:rsid w:val="00FE4965"/>
    <w:rsid w:val="00FF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0220D6"/>
  <w15:docId w15:val="{5DFD2DD1-207F-4D9D-9C88-E83800B4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7">
    <w:name w:val="heading 7"/>
    <w:basedOn w:val="Normal"/>
    <w:next w:val="Normal"/>
    <w:qFormat/>
    <w:pPr>
      <w:keepNext/>
      <w:pBdr>
        <w:bottom w:val="single" w:sz="4" w:space="18" w:color="auto"/>
      </w:pBdr>
      <w:spacing w:before="360" w:after="360"/>
      <w:jc w:val="center"/>
      <w:outlineLvl w:val="6"/>
    </w:pPr>
    <w:rPr>
      <w:b/>
      <w:bCs/>
      <w:spacing w:val="-5"/>
      <w:sz w:val="40"/>
      <w:szCs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120"/>
    </w:pPr>
    <w:rPr>
      <w:spacing w:val="-5"/>
      <w:sz w:val="22"/>
      <w:szCs w:val="20"/>
    </w:rPr>
  </w:style>
  <w:style w:type="paragraph" w:styleId="Header">
    <w:name w:val="header"/>
    <w:basedOn w:val="Normal"/>
    <w:link w:val="HeaderChar"/>
    <w:uiPriority w:val="99"/>
    <w:pPr>
      <w:tabs>
        <w:tab w:val="center" w:pos="4320"/>
        <w:tab w:val="right" w:pos="8640"/>
      </w:tabs>
    </w:pPr>
    <w:rPr>
      <w:spacing w:val="-5"/>
      <w:sz w:val="22"/>
      <w:szCs w:val="20"/>
    </w:rPr>
  </w:style>
  <w:style w:type="paragraph" w:styleId="Footer">
    <w:name w:val="footer"/>
    <w:basedOn w:val="Normal"/>
    <w:link w:val="FooterChar"/>
    <w:uiPriority w:val="99"/>
    <w:pPr>
      <w:tabs>
        <w:tab w:val="center" w:pos="4320"/>
        <w:tab w:val="right" w:pos="8640"/>
      </w:tabs>
      <w:jc w:val="center"/>
    </w:pPr>
    <w:rPr>
      <w:spacing w:val="-5"/>
      <w:sz w:val="16"/>
      <w:szCs w:val="20"/>
    </w:rPr>
  </w:style>
  <w:style w:type="paragraph" w:styleId="MessageHeader">
    <w:name w:val="Message Header"/>
    <w:basedOn w:val="BodyText"/>
    <w:next w:val="Normal"/>
    <w:pPr>
      <w:keepLines/>
      <w:tabs>
        <w:tab w:val="left" w:pos="720"/>
      </w:tabs>
      <w:spacing w:after="0"/>
      <w:ind w:left="720" w:hanging="720"/>
    </w:pPr>
  </w:style>
  <w:style w:type="paragraph" w:customStyle="1" w:styleId="MessageHeaderFirst">
    <w:name w:val="Message Header First"/>
    <w:next w:val="Normal"/>
    <w:pPr>
      <w:tabs>
        <w:tab w:val="left" w:pos="720"/>
      </w:tabs>
      <w:spacing w:before="220"/>
      <w:ind w:left="720" w:hanging="720"/>
    </w:pPr>
    <w:rPr>
      <w:sz w:val="22"/>
    </w:rPr>
  </w:style>
  <w:style w:type="character" w:customStyle="1" w:styleId="MessageHeaderLabel">
    <w:name w:val="Message Header Label"/>
    <w:rPr>
      <w:rFonts w:ascii="Times New Roman" w:hAnsi="Times New Roman"/>
      <w:b/>
      <w:spacing w:val="-10"/>
      <w:sz w:val="22"/>
    </w:rPr>
  </w:style>
  <w:style w:type="paragraph" w:customStyle="1" w:styleId="MessageHeaderLast">
    <w:name w:val="Message Header Last"/>
    <w:basedOn w:val="MessageHeader"/>
    <w:next w:val="BodyText"/>
    <w:pPr>
      <w:pBdr>
        <w:bottom w:val="single" w:sz="6" w:space="15" w:color="auto"/>
      </w:pBdr>
      <w:spacing w:after="320"/>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customStyle="1" w:styleId="Level1">
    <w:name w:val="Level 1"/>
    <w:link w:val="Level1Char"/>
    <w:pPr>
      <w:numPr>
        <w:numId w:val="43"/>
      </w:numPr>
      <w:spacing w:before="240"/>
      <w:outlineLvl w:val="0"/>
    </w:pPr>
    <w:rPr>
      <w:sz w:val="22"/>
    </w:rPr>
  </w:style>
  <w:style w:type="paragraph" w:customStyle="1" w:styleId="Level5">
    <w:name w:val="Level 5"/>
    <w:basedOn w:val="Level4"/>
    <w:rsid w:val="00FD7A04"/>
    <w:pPr>
      <w:numPr>
        <w:ilvl w:val="4"/>
      </w:numPr>
      <w:tabs>
        <w:tab w:val="clear" w:pos="4176"/>
        <w:tab w:val="left" w:pos="5904"/>
      </w:tabs>
    </w:pPr>
  </w:style>
  <w:style w:type="paragraph" w:customStyle="1" w:styleId="Level6">
    <w:name w:val="Level 6"/>
    <w:pPr>
      <w:numPr>
        <w:ilvl w:val="5"/>
        <w:numId w:val="43"/>
      </w:numPr>
      <w:spacing w:before="240"/>
    </w:pPr>
    <w:rPr>
      <w:sz w:val="22"/>
    </w:rPr>
  </w:style>
  <w:style w:type="character" w:styleId="Hyperlink">
    <w:name w:val="Hyperlink"/>
    <w:basedOn w:val="DefaultParagraphFont"/>
    <w:uiPriority w:val="99"/>
    <w:rPr>
      <w:color w:val="0000FF"/>
      <w:u w:val="single"/>
    </w:rPr>
  </w:style>
  <w:style w:type="paragraph" w:customStyle="1" w:styleId="Level2">
    <w:name w:val="Level 2"/>
    <w:rsid w:val="00C74219"/>
    <w:pPr>
      <w:numPr>
        <w:ilvl w:val="1"/>
        <w:numId w:val="43"/>
      </w:numPr>
      <w:tabs>
        <w:tab w:val="left" w:pos="1584"/>
      </w:tabs>
      <w:spacing w:before="240"/>
      <w:outlineLvl w:val="1"/>
    </w:pPr>
    <w:rPr>
      <w:sz w:val="24"/>
    </w:rPr>
  </w:style>
  <w:style w:type="paragraph" w:customStyle="1" w:styleId="Level3">
    <w:name w:val="Level 3"/>
    <w:basedOn w:val="Level2"/>
    <w:rsid w:val="00714A43"/>
    <w:pPr>
      <w:numPr>
        <w:ilvl w:val="2"/>
      </w:numPr>
      <w:tabs>
        <w:tab w:val="clear" w:pos="1584"/>
        <w:tab w:val="left" w:pos="2736"/>
      </w:tabs>
      <w:outlineLvl w:val="2"/>
    </w:pPr>
  </w:style>
  <w:style w:type="paragraph" w:customStyle="1" w:styleId="TabelTxt">
    <w:name w:val="Tabel Txt"/>
    <w:basedOn w:val="Normal"/>
    <w:pPr>
      <w:widowControl w:val="0"/>
      <w:tabs>
        <w:tab w:val="left" w:pos="-1080"/>
      </w:tabs>
      <w:autoSpaceDE w:val="0"/>
      <w:autoSpaceDN w:val="0"/>
      <w:adjustRightInd w:val="0"/>
    </w:pPr>
    <w:rPr>
      <w:sz w:val="18"/>
    </w:rPr>
  </w:style>
  <w:style w:type="paragraph" w:customStyle="1" w:styleId="ReferenceInitials">
    <w:name w:val="Reference Initials"/>
    <w:basedOn w:val="Normal"/>
    <w:next w:val="Normal"/>
    <w:pPr>
      <w:keepNext/>
      <w:keepLines/>
      <w:spacing w:before="220" w:line="220" w:lineRule="atLeast"/>
      <w:jc w:val="both"/>
    </w:pPr>
    <w:rPr>
      <w:spacing w:val="-5"/>
      <w:sz w:val="22"/>
      <w:szCs w:val="20"/>
    </w:rPr>
  </w:style>
  <w:style w:type="paragraph" w:customStyle="1" w:styleId="HeadingBase">
    <w:name w:val="Heading Base"/>
    <w:basedOn w:val="Normal"/>
    <w:next w:val="BodyText"/>
    <w:pPr>
      <w:keepNext/>
      <w:keepLines/>
      <w:spacing w:line="220" w:lineRule="atLeast"/>
    </w:pPr>
    <w:rPr>
      <w:spacing w:val="-10"/>
      <w:kern w:val="20"/>
      <w:sz w:val="22"/>
      <w:szCs w:val="20"/>
    </w:rPr>
  </w:style>
  <w:style w:type="paragraph" w:customStyle="1" w:styleId="StyleLevel112ptBold">
    <w:name w:val="Style Level 1 + 12 pt Bold"/>
    <w:basedOn w:val="Level1"/>
    <w:rsid w:val="00CE3FC2"/>
    <w:pPr>
      <w:jc w:val="both"/>
    </w:pPr>
    <w:rPr>
      <w:b/>
      <w:bCs/>
      <w:sz w:val="24"/>
    </w:rPr>
  </w:style>
  <w:style w:type="paragraph" w:customStyle="1" w:styleId="Level4">
    <w:name w:val="Level 4"/>
    <w:basedOn w:val="Level3"/>
    <w:rsid w:val="003C7A3B"/>
    <w:pPr>
      <w:numPr>
        <w:ilvl w:val="3"/>
      </w:numPr>
      <w:tabs>
        <w:tab w:val="clear" w:pos="2736"/>
        <w:tab w:val="left" w:pos="4176"/>
      </w:tabs>
    </w:pPr>
  </w:style>
  <w:style w:type="paragraph" w:customStyle="1" w:styleId="Header2">
    <w:name w:val="Header 2"/>
    <w:rsid w:val="00A10BD4"/>
    <w:pPr>
      <w:jc w:val="right"/>
    </w:pPr>
    <w:rPr>
      <w:i/>
    </w:rPr>
  </w:style>
  <w:style w:type="character" w:styleId="CommentReference">
    <w:name w:val="annotation reference"/>
    <w:basedOn w:val="DefaultParagraphFont"/>
    <w:semiHidden/>
    <w:rsid w:val="002E7CBF"/>
    <w:rPr>
      <w:sz w:val="16"/>
      <w:szCs w:val="16"/>
    </w:rPr>
  </w:style>
  <w:style w:type="paragraph" w:styleId="CommentText">
    <w:name w:val="annotation text"/>
    <w:basedOn w:val="Normal"/>
    <w:semiHidden/>
    <w:rsid w:val="002E7CBF"/>
    <w:rPr>
      <w:sz w:val="20"/>
      <w:szCs w:val="20"/>
    </w:rPr>
  </w:style>
  <w:style w:type="paragraph" w:styleId="CommentSubject">
    <w:name w:val="annotation subject"/>
    <w:basedOn w:val="CommentText"/>
    <w:next w:val="CommentText"/>
    <w:semiHidden/>
    <w:rsid w:val="002E7CBF"/>
    <w:rPr>
      <w:b/>
      <w:bCs/>
    </w:rPr>
  </w:style>
  <w:style w:type="paragraph" w:styleId="BalloonText">
    <w:name w:val="Balloon Text"/>
    <w:basedOn w:val="Normal"/>
    <w:semiHidden/>
    <w:rsid w:val="002E7CBF"/>
    <w:rPr>
      <w:rFonts w:ascii="Tahoma" w:hAnsi="Tahoma" w:cs="Tahoma"/>
      <w:sz w:val="16"/>
      <w:szCs w:val="16"/>
    </w:rPr>
  </w:style>
  <w:style w:type="character" w:customStyle="1" w:styleId="BodyTextChar">
    <w:name w:val="Body Text Char"/>
    <w:basedOn w:val="DefaultParagraphFont"/>
    <w:link w:val="BodyText"/>
    <w:rsid w:val="00BB6F33"/>
    <w:rPr>
      <w:spacing w:val="-5"/>
      <w:sz w:val="22"/>
      <w:lang w:val="en-US" w:eastAsia="en-US" w:bidi="ar-SA"/>
    </w:rPr>
  </w:style>
  <w:style w:type="character" w:customStyle="1" w:styleId="Level1Char">
    <w:name w:val="Level 1 Char"/>
    <w:basedOn w:val="DefaultParagraphFont"/>
    <w:link w:val="Level1"/>
    <w:rsid w:val="00BB6F33"/>
    <w:rPr>
      <w:sz w:val="22"/>
    </w:rPr>
  </w:style>
  <w:style w:type="character" w:customStyle="1" w:styleId="FooterChar">
    <w:name w:val="Footer Char"/>
    <w:basedOn w:val="DefaultParagraphFont"/>
    <w:link w:val="Footer"/>
    <w:uiPriority w:val="99"/>
    <w:rsid w:val="00EF76F4"/>
    <w:rPr>
      <w:spacing w:val="-5"/>
      <w:sz w:val="16"/>
    </w:rPr>
  </w:style>
  <w:style w:type="character" w:customStyle="1" w:styleId="a">
    <w:name w:val="•"/>
    <w:basedOn w:val="DefaultParagraphFont"/>
    <w:uiPriority w:val="99"/>
    <w:rsid w:val="00977606"/>
  </w:style>
  <w:style w:type="table" w:styleId="TableGrid">
    <w:name w:val="Table Grid"/>
    <w:basedOn w:val="TableNormal"/>
    <w:rsid w:val="0071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E36E4"/>
    <w:rPr>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787">
      <w:bodyDiv w:val="1"/>
      <w:marLeft w:val="0"/>
      <w:marRight w:val="0"/>
      <w:marTop w:val="0"/>
      <w:marBottom w:val="0"/>
      <w:divBdr>
        <w:top w:val="none" w:sz="0" w:space="0" w:color="auto"/>
        <w:left w:val="none" w:sz="0" w:space="0" w:color="auto"/>
        <w:bottom w:val="none" w:sz="0" w:space="0" w:color="auto"/>
        <w:right w:val="none" w:sz="0" w:space="0" w:color="auto"/>
      </w:divBdr>
    </w:div>
    <w:div w:id="17969779">
      <w:bodyDiv w:val="1"/>
      <w:marLeft w:val="0"/>
      <w:marRight w:val="0"/>
      <w:marTop w:val="0"/>
      <w:marBottom w:val="0"/>
      <w:divBdr>
        <w:top w:val="none" w:sz="0" w:space="0" w:color="auto"/>
        <w:left w:val="none" w:sz="0" w:space="0" w:color="auto"/>
        <w:bottom w:val="none" w:sz="0" w:space="0" w:color="auto"/>
        <w:right w:val="none" w:sz="0" w:space="0" w:color="auto"/>
      </w:divBdr>
    </w:div>
    <w:div w:id="26759029">
      <w:bodyDiv w:val="1"/>
      <w:marLeft w:val="0"/>
      <w:marRight w:val="0"/>
      <w:marTop w:val="0"/>
      <w:marBottom w:val="0"/>
      <w:divBdr>
        <w:top w:val="none" w:sz="0" w:space="0" w:color="auto"/>
        <w:left w:val="none" w:sz="0" w:space="0" w:color="auto"/>
        <w:bottom w:val="none" w:sz="0" w:space="0" w:color="auto"/>
        <w:right w:val="none" w:sz="0" w:space="0" w:color="auto"/>
      </w:divBdr>
    </w:div>
    <w:div w:id="27723165">
      <w:bodyDiv w:val="1"/>
      <w:marLeft w:val="0"/>
      <w:marRight w:val="0"/>
      <w:marTop w:val="0"/>
      <w:marBottom w:val="0"/>
      <w:divBdr>
        <w:top w:val="none" w:sz="0" w:space="0" w:color="auto"/>
        <w:left w:val="none" w:sz="0" w:space="0" w:color="auto"/>
        <w:bottom w:val="none" w:sz="0" w:space="0" w:color="auto"/>
        <w:right w:val="none" w:sz="0" w:space="0" w:color="auto"/>
      </w:divBdr>
    </w:div>
    <w:div w:id="33505906">
      <w:bodyDiv w:val="1"/>
      <w:marLeft w:val="0"/>
      <w:marRight w:val="0"/>
      <w:marTop w:val="0"/>
      <w:marBottom w:val="0"/>
      <w:divBdr>
        <w:top w:val="none" w:sz="0" w:space="0" w:color="auto"/>
        <w:left w:val="none" w:sz="0" w:space="0" w:color="auto"/>
        <w:bottom w:val="none" w:sz="0" w:space="0" w:color="auto"/>
        <w:right w:val="none" w:sz="0" w:space="0" w:color="auto"/>
      </w:divBdr>
    </w:div>
    <w:div w:id="34158399">
      <w:bodyDiv w:val="1"/>
      <w:marLeft w:val="0"/>
      <w:marRight w:val="0"/>
      <w:marTop w:val="0"/>
      <w:marBottom w:val="0"/>
      <w:divBdr>
        <w:top w:val="none" w:sz="0" w:space="0" w:color="auto"/>
        <w:left w:val="none" w:sz="0" w:space="0" w:color="auto"/>
        <w:bottom w:val="none" w:sz="0" w:space="0" w:color="auto"/>
        <w:right w:val="none" w:sz="0" w:space="0" w:color="auto"/>
      </w:divBdr>
    </w:div>
    <w:div w:id="35088361">
      <w:bodyDiv w:val="1"/>
      <w:marLeft w:val="0"/>
      <w:marRight w:val="0"/>
      <w:marTop w:val="0"/>
      <w:marBottom w:val="0"/>
      <w:divBdr>
        <w:top w:val="none" w:sz="0" w:space="0" w:color="auto"/>
        <w:left w:val="none" w:sz="0" w:space="0" w:color="auto"/>
        <w:bottom w:val="none" w:sz="0" w:space="0" w:color="auto"/>
        <w:right w:val="none" w:sz="0" w:space="0" w:color="auto"/>
      </w:divBdr>
    </w:div>
    <w:div w:id="62143379">
      <w:bodyDiv w:val="1"/>
      <w:marLeft w:val="0"/>
      <w:marRight w:val="0"/>
      <w:marTop w:val="0"/>
      <w:marBottom w:val="0"/>
      <w:divBdr>
        <w:top w:val="none" w:sz="0" w:space="0" w:color="auto"/>
        <w:left w:val="none" w:sz="0" w:space="0" w:color="auto"/>
        <w:bottom w:val="none" w:sz="0" w:space="0" w:color="auto"/>
        <w:right w:val="none" w:sz="0" w:space="0" w:color="auto"/>
      </w:divBdr>
    </w:div>
    <w:div w:id="73625644">
      <w:bodyDiv w:val="1"/>
      <w:marLeft w:val="0"/>
      <w:marRight w:val="0"/>
      <w:marTop w:val="0"/>
      <w:marBottom w:val="0"/>
      <w:divBdr>
        <w:top w:val="none" w:sz="0" w:space="0" w:color="auto"/>
        <w:left w:val="none" w:sz="0" w:space="0" w:color="auto"/>
        <w:bottom w:val="none" w:sz="0" w:space="0" w:color="auto"/>
        <w:right w:val="none" w:sz="0" w:space="0" w:color="auto"/>
      </w:divBdr>
    </w:div>
    <w:div w:id="77680448">
      <w:bodyDiv w:val="1"/>
      <w:marLeft w:val="0"/>
      <w:marRight w:val="0"/>
      <w:marTop w:val="0"/>
      <w:marBottom w:val="0"/>
      <w:divBdr>
        <w:top w:val="none" w:sz="0" w:space="0" w:color="auto"/>
        <w:left w:val="none" w:sz="0" w:space="0" w:color="auto"/>
        <w:bottom w:val="none" w:sz="0" w:space="0" w:color="auto"/>
        <w:right w:val="none" w:sz="0" w:space="0" w:color="auto"/>
      </w:divBdr>
    </w:div>
    <w:div w:id="78255055">
      <w:bodyDiv w:val="1"/>
      <w:marLeft w:val="0"/>
      <w:marRight w:val="0"/>
      <w:marTop w:val="0"/>
      <w:marBottom w:val="0"/>
      <w:divBdr>
        <w:top w:val="none" w:sz="0" w:space="0" w:color="auto"/>
        <w:left w:val="none" w:sz="0" w:space="0" w:color="auto"/>
        <w:bottom w:val="none" w:sz="0" w:space="0" w:color="auto"/>
        <w:right w:val="none" w:sz="0" w:space="0" w:color="auto"/>
      </w:divBdr>
    </w:div>
    <w:div w:id="79833360">
      <w:bodyDiv w:val="1"/>
      <w:marLeft w:val="0"/>
      <w:marRight w:val="0"/>
      <w:marTop w:val="0"/>
      <w:marBottom w:val="0"/>
      <w:divBdr>
        <w:top w:val="none" w:sz="0" w:space="0" w:color="auto"/>
        <w:left w:val="none" w:sz="0" w:space="0" w:color="auto"/>
        <w:bottom w:val="none" w:sz="0" w:space="0" w:color="auto"/>
        <w:right w:val="none" w:sz="0" w:space="0" w:color="auto"/>
      </w:divBdr>
    </w:div>
    <w:div w:id="82799228">
      <w:bodyDiv w:val="1"/>
      <w:marLeft w:val="0"/>
      <w:marRight w:val="0"/>
      <w:marTop w:val="0"/>
      <w:marBottom w:val="0"/>
      <w:divBdr>
        <w:top w:val="none" w:sz="0" w:space="0" w:color="auto"/>
        <w:left w:val="none" w:sz="0" w:space="0" w:color="auto"/>
        <w:bottom w:val="none" w:sz="0" w:space="0" w:color="auto"/>
        <w:right w:val="none" w:sz="0" w:space="0" w:color="auto"/>
      </w:divBdr>
    </w:div>
    <w:div w:id="85545643">
      <w:bodyDiv w:val="1"/>
      <w:marLeft w:val="0"/>
      <w:marRight w:val="0"/>
      <w:marTop w:val="0"/>
      <w:marBottom w:val="0"/>
      <w:divBdr>
        <w:top w:val="none" w:sz="0" w:space="0" w:color="auto"/>
        <w:left w:val="none" w:sz="0" w:space="0" w:color="auto"/>
        <w:bottom w:val="none" w:sz="0" w:space="0" w:color="auto"/>
        <w:right w:val="none" w:sz="0" w:space="0" w:color="auto"/>
      </w:divBdr>
    </w:div>
    <w:div w:id="98962151">
      <w:bodyDiv w:val="1"/>
      <w:marLeft w:val="0"/>
      <w:marRight w:val="0"/>
      <w:marTop w:val="0"/>
      <w:marBottom w:val="0"/>
      <w:divBdr>
        <w:top w:val="none" w:sz="0" w:space="0" w:color="auto"/>
        <w:left w:val="none" w:sz="0" w:space="0" w:color="auto"/>
        <w:bottom w:val="none" w:sz="0" w:space="0" w:color="auto"/>
        <w:right w:val="none" w:sz="0" w:space="0" w:color="auto"/>
      </w:divBdr>
    </w:div>
    <w:div w:id="110053378">
      <w:bodyDiv w:val="1"/>
      <w:marLeft w:val="0"/>
      <w:marRight w:val="0"/>
      <w:marTop w:val="0"/>
      <w:marBottom w:val="0"/>
      <w:divBdr>
        <w:top w:val="none" w:sz="0" w:space="0" w:color="auto"/>
        <w:left w:val="none" w:sz="0" w:space="0" w:color="auto"/>
        <w:bottom w:val="none" w:sz="0" w:space="0" w:color="auto"/>
        <w:right w:val="none" w:sz="0" w:space="0" w:color="auto"/>
      </w:divBdr>
    </w:div>
    <w:div w:id="134178021">
      <w:bodyDiv w:val="1"/>
      <w:marLeft w:val="0"/>
      <w:marRight w:val="0"/>
      <w:marTop w:val="0"/>
      <w:marBottom w:val="0"/>
      <w:divBdr>
        <w:top w:val="none" w:sz="0" w:space="0" w:color="auto"/>
        <w:left w:val="none" w:sz="0" w:space="0" w:color="auto"/>
        <w:bottom w:val="none" w:sz="0" w:space="0" w:color="auto"/>
        <w:right w:val="none" w:sz="0" w:space="0" w:color="auto"/>
      </w:divBdr>
    </w:div>
    <w:div w:id="139539972">
      <w:bodyDiv w:val="1"/>
      <w:marLeft w:val="0"/>
      <w:marRight w:val="0"/>
      <w:marTop w:val="0"/>
      <w:marBottom w:val="0"/>
      <w:divBdr>
        <w:top w:val="none" w:sz="0" w:space="0" w:color="auto"/>
        <w:left w:val="none" w:sz="0" w:space="0" w:color="auto"/>
        <w:bottom w:val="none" w:sz="0" w:space="0" w:color="auto"/>
        <w:right w:val="none" w:sz="0" w:space="0" w:color="auto"/>
      </w:divBdr>
    </w:div>
    <w:div w:id="155810015">
      <w:bodyDiv w:val="1"/>
      <w:marLeft w:val="0"/>
      <w:marRight w:val="0"/>
      <w:marTop w:val="0"/>
      <w:marBottom w:val="0"/>
      <w:divBdr>
        <w:top w:val="none" w:sz="0" w:space="0" w:color="auto"/>
        <w:left w:val="none" w:sz="0" w:space="0" w:color="auto"/>
        <w:bottom w:val="none" w:sz="0" w:space="0" w:color="auto"/>
        <w:right w:val="none" w:sz="0" w:space="0" w:color="auto"/>
      </w:divBdr>
    </w:div>
    <w:div w:id="156262975">
      <w:bodyDiv w:val="1"/>
      <w:marLeft w:val="0"/>
      <w:marRight w:val="0"/>
      <w:marTop w:val="0"/>
      <w:marBottom w:val="0"/>
      <w:divBdr>
        <w:top w:val="none" w:sz="0" w:space="0" w:color="auto"/>
        <w:left w:val="none" w:sz="0" w:space="0" w:color="auto"/>
        <w:bottom w:val="none" w:sz="0" w:space="0" w:color="auto"/>
        <w:right w:val="none" w:sz="0" w:space="0" w:color="auto"/>
      </w:divBdr>
    </w:div>
    <w:div w:id="169179245">
      <w:bodyDiv w:val="1"/>
      <w:marLeft w:val="0"/>
      <w:marRight w:val="0"/>
      <w:marTop w:val="0"/>
      <w:marBottom w:val="0"/>
      <w:divBdr>
        <w:top w:val="none" w:sz="0" w:space="0" w:color="auto"/>
        <w:left w:val="none" w:sz="0" w:space="0" w:color="auto"/>
        <w:bottom w:val="none" w:sz="0" w:space="0" w:color="auto"/>
        <w:right w:val="none" w:sz="0" w:space="0" w:color="auto"/>
      </w:divBdr>
    </w:div>
    <w:div w:id="184562891">
      <w:bodyDiv w:val="1"/>
      <w:marLeft w:val="0"/>
      <w:marRight w:val="0"/>
      <w:marTop w:val="0"/>
      <w:marBottom w:val="0"/>
      <w:divBdr>
        <w:top w:val="none" w:sz="0" w:space="0" w:color="auto"/>
        <w:left w:val="none" w:sz="0" w:space="0" w:color="auto"/>
        <w:bottom w:val="none" w:sz="0" w:space="0" w:color="auto"/>
        <w:right w:val="none" w:sz="0" w:space="0" w:color="auto"/>
      </w:divBdr>
    </w:div>
    <w:div w:id="189729496">
      <w:bodyDiv w:val="1"/>
      <w:marLeft w:val="0"/>
      <w:marRight w:val="0"/>
      <w:marTop w:val="0"/>
      <w:marBottom w:val="0"/>
      <w:divBdr>
        <w:top w:val="none" w:sz="0" w:space="0" w:color="auto"/>
        <w:left w:val="none" w:sz="0" w:space="0" w:color="auto"/>
        <w:bottom w:val="none" w:sz="0" w:space="0" w:color="auto"/>
        <w:right w:val="none" w:sz="0" w:space="0" w:color="auto"/>
      </w:divBdr>
    </w:div>
    <w:div w:id="197553020">
      <w:bodyDiv w:val="1"/>
      <w:marLeft w:val="0"/>
      <w:marRight w:val="0"/>
      <w:marTop w:val="0"/>
      <w:marBottom w:val="0"/>
      <w:divBdr>
        <w:top w:val="none" w:sz="0" w:space="0" w:color="auto"/>
        <w:left w:val="none" w:sz="0" w:space="0" w:color="auto"/>
        <w:bottom w:val="none" w:sz="0" w:space="0" w:color="auto"/>
        <w:right w:val="none" w:sz="0" w:space="0" w:color="auto"/>
      </w:divBdr>
    </w:div>
    <w:div w:id="198587850">
      <w:bodyDiv w:val="1"/>
      <w:marLeft w:val="0"/>
      <w:marRight w:val="0"/>
      <w:marTop w:val="0"/>
      <w:marBottom w:val="0"/>
      <w:divBdr>
        <w:top w:val="none" w:sz="0" w:space="0" w:color="auto"/>
        <w:left w:val="none" w:sz="0" w:space="0" w:color="auto"/>
        <w:bottom w:val="none" w:sz="0" w:space="0" w:color="auto"/>
        <w:right w:val="none" w:sz="0" w:space="0" w:color="auto"/>
      </w:divBdr>
    </w:div>
    <w:div w:id="200367550">
      <w:bodyDiv w:val="1"/>
      <w:marLeft w:val="0"/>
      <w:marRight w:val="0"/>
      <w:marTop w:val="0"/>
      <w:marBottom w:val="0"/>
      <w:divBdr>
        <w:top w:val="none" w:sz="0" w:space="0" w:color="auto"/>
        <w:left w:val="none" w:sz="0" w:space="0" w:color="auto"/>
        <w:bottom w:val="none" w:sz="0" w:space="0" w:color="auto"/>
        <w:right w:val="none" w:sz="0" w:space="0" w:color="auto"/>
      </w:divBdr>
    </w:div>
    <w:div w:id="211965121">
      <w:bodyDiv w:val="1"/>
      <w:marLeft w:val="0"/>
      <w:marRight w:val="0"/>
      <w:marTop w:val="0"/>
      <w:marBottom w:val="0"/>
      <w:divBdr>
        <w:top w:val="none" w:sz="0" w:space="0" w:color="auto"/>
        <w:left w:val="none" w:sz="0" w:space="0" w:color="auto"/>
        <w:bottom w:val="none" w:sz="0" w:space="0" w:color="auto"/>
        <w:right w:val="none" w:sz="0" w:space="0" w:color="auto"/>
      </w:divBdr>
    </w:div>
    <w:div w:id="218827253">
      <w:bodyDiv w:val="1"/>
      <w:marLeft w:val="0"/>
      <w:marRight w:val="0"/>
      <w:marTop w:val="0"/>
      <w:marBottom w:val="0"/>
      <w:divBdr>
        <w:top w:val="none" w:sz="0" w:space="0" w:color="auto"/>
        <w:left w:val="none" w:sz="0" w:space="0" w:color="auto"/>
        <w:bottom w:val="none" w:sz="0" w:space="0" w:color="auto"/>
        <w:right w:val="none" w:sz="0" w:space="0" w:color="auto"/>
      </w:divBdr>
    </w:div>
    <w:div w:id="220094822">
      <w:bodyDiv w:val="1"/>
      <w:marLeft w:val="0"/>
      <w:marRight w:val="0"/>
      <w:marTop w:val="0"/>
      <w:marBottom w:val="0"/>
      <w:divBdr>
        <w:top w:val="none" w:sz="0" w:space="0" w:color="auto"/>
        <w:left w:val="none" w:sz="0" w:space="0" w:color="auto"/>
        <w:bottom w:val="none" w:sz="0" w:space="0" w:color="auto"/>
        <w:right w:val="none" w:sz="0" w:space="0" w:color="auto"/>
      </w:divBdr>
    </w:div>
    <w:div w:id="232277276">
      <w:bodyDiv w:val="1"/>
      <w:marLeft w:val="0"/>
      <w:marRight w:val="0"/>
      <w:marTop w:val="0"/>
      <w:marBottom w:val="0"/>
      <w:divBdr>
        <w:top w:val="none" w:sz="0" w:space="0" w:color="auto"/>
        <w:left w:val="none" w:sz="0" w:space="0" w:color="auto"/>
        <w:bottom w:val="none" w:sz="0" w:space="0" w:color="auto"/>
        <w:right w:val="none" w:sz="0" w:space="0" w:color="auto"/>
      </w:divBdr>
    </w:div>
    <w:div w:id="233976753">
      <w:bodyDiv w:val="1"/>
      <w:marLeft w:val="0"/>
      <w:marRight w:val="0"/>
      <w:marTop w:val="0"/>
      <w:marBottom w:val="0"/>
      <w:divBdr>
        <w:top w:val="none" w:sz="0" w:space="0" w:color="auto"/>
        <w:left w:val="none" w:sz="0" w:space="0" w:color="auto"/>
        <w:bottom w:val="none" w:sz="0" w:space="0" w:color="auto"/>
        <w:right w:val="none" w:sz="0" w:space="0" w:color="auto"/>
      </w:divBdr>
    </w:div>
    <w:div w:id="238949247">
      <w:bodyDiv w:val="1"/>
      <w:marLeft w:val="0"/>
      <w:marRight w:val="0"/>
      <w:marTop w:val="0"/>
      <w:marBottom w:val="0"/>
      <w:divBdr>
        <w:top w:val="none" w:sz="0" w:space="0" w:color="auto"/>
        <w:left w:val="none" w:sz="0" w:space="0" w:color="auto"/>
        <w:bottom w:val="none" w:sz="0" w:space="0" w:color="auto"/>
        <w:right w:val="none" w:sz="0" w:space="0" w:color="auto"/>
      </w:divBdr>
    </w:div>
    <w:div w:id="242492147">
      <w:bodyDiv w:val="1"/>
      <w:marLeft w:val="0"/>
      <w:marRight w:val="0"/>
      <w:marTop w:val="0"/>
      <w:marBottom w:val="0"/>
      <w:divBdr>
        <w:top w:val="none" w:sz="0" w:space="0" w:color="auto"/>
        <w:left w:val="none" w:sz="0" w:space="0" w:color="auto"/>
        <w:bottom w:val="none" w:sz="0" w:space="0" w:color="auto"/>
        <w:right w:val="none" w:sz="0" w:space="0" w:color="auto"/>
      </w:divBdr>
    </w:div>
    <w:div w:id="249044569">
      <w:bodyDiv w:val="1"/>
      <w:marLeft w:val="0"/>
      <w:marRight w:val="0"/>
      <w:marTop w:val="0"/>
      <w:marBottom w:val="0"/>
      <w:divBdr>
        <w:top w:val="none" w:sz="0" w:space="0" w:color="auto"/>
        <w:left w:val="none" w:sz="0" w:space="0" w:color="auto"/>
        <w:bottom w:val="none" w:sz="0" w:space="0" w:color="auto"/>
        <w:right w:val="none" w:sz="0" w:space="0" w:color="auto"/>
      </w:divBdr>
    </w:div>
    <w:div w:id="252401000">
      <w:bodyDiv w:val="1"/>
      <w:marLeft w:val="0"/>
      <w:marRight w:val="0"/>
      <w:marTop w:val="0"/>
      <w:marBottom w:val="0"/>
      <w:divBdr>
        <w:top w:val="none" w:sz="0" w:space="0" w:color="auto"/>
        <w:left w:val="none" w:sz="0" w:space="0" w:color="auto"/>
        <w:bottom w:val="none" w:sz="0" w:space="0" w:color="auto"/>
        <w:right w:val="none" w:sz="0" w:space="0" w:color="auto"/>
      </w:divBdr>
    </w:div>
    <w:div w:id="259531812">
      <w:bodyDiv w:val="1"/>
      <w:marLeft w:val="0"/>
      <w:marRight w:val="0"/>
      <w:marTop w:val="0"/>
      <w:marBottom w:val="0"/>
      <w:divBdr>
        <w:top w:val="none" w:sz="0" w:space="0" w:color="auto"/>
        <w:left w:val="none" w:sz="0" w:space="0" w:color="auto"/>
        <w:bottom w:val="none" w:sz="0" w:space="0" w:color="auto"/>
        <w:right w:val="none" w:sz="0" w:space="0" w:color="auto"/>
      </w:divBdr>
    </w:div>
    <w:div w:id="261765356">
      <w:bodyDiv w:val="1"/>
      <w:marLeft w:val="0"/>
      <w:marRight w:val="0"/>
      <w:marTop w:val="0"/>
      <w:marBottom w:val="0"/>
      <w:divBdr>
        <w:top w:val="none" w:sz="0" w:space="0" w:color="auto"/>
        <w:left w:val="none" w:sz="0" w:space="0" w:color="auto"/>
        <w:bottom w:val="none" w:sz="0" w:space="0" w:color="auto"/>
        <w:right w:val="none" w:sz="0" w:space="0" w:color="auto"/>
      </w:divBdr>
    </w:div>
    <w:div w:id="263004963">
      <w:bodyDiv w:val="1"/>
      <w:marLeft w:val="0"/>
      <w:marRight w:val="0"/>
      <w:marTop w:val="0"/>
      <w:marBottom w:val="0"/>
      <w:divBdr>
        <w:top w:val="none" w:sz="0" w:space="0" w:color="auto"/>
        <w:left w:val="none" w:sz="0" w:space="0" w:color="auto"/>
        <w:bottom w:val="none" w:sz="0" w:space="0" w:color="auto"/>
        <w:right w:val="none" w:sz="0" w:space="0" w:color="auto"/>
      </w:divBdr>
    </w:div>
    <w:div w:id="301691325">
      <w:bodyDiv w:val="1"/>
      <w:marLeft w:val="0"/>
      <w:marRight w:val="0"/>
      <w:marTop w:val="0"/>
      <w:marBottom w:val="0"/>
      <w:divBdr>
        <w:top w:val="none" w:sz="0" w:space="0" w:color="auto"/>
        <w:left w:val="none" w:sz="0" w:space="0" w:color="auto"/>
        <w:bottom w:val="none" w:sz="0" w:space="0" w:color="auto"/>
        <w:right w:val="none" w:sz="0" w:space="0" w:color="auto"/>
      </w:divBdr>
    </w:div>
    <w:div w:id="308100772">
      <w:bodyDiv w:val="1"/>
      <w:marLeft w:val="0"/>
      <w:marRight w:val="0"/>
      <w:marTop w:val="0"/>
      <w:marBottom w:val="0"/>
      <w:divBdr>
        <w:top w:val="none" w:sz="0" w:space="0" w:color="auto"/>
        <w:left w:val="none" w:sz="0" w:space="0" w:color="auto"/>
        <w:bottom w:val="none" w:sz="0" w:space="0" w:color="auto"/>
        <w:right w:val="none" w:sz="0" w:space="0" w:color="auto"/>
      </w:divBdr>
    </w:div>
    <w:div w:id="312371194">
      <w:bodyDiv w:val="1"/>
      <w:marLeft w:val="0"/>
      <w:marRight w:val="0"/>
      <w:marTop w:val="0"/>
      <w:marBottom w:val="0"/>
      <w:divBdr>
        <w:top w:val="none" w:sz="0" w:space="0" w:color="auto"/>
        <w:left w:val="none" w:sz="0" w:space="0" w:color="auto"/>
        <w:bottom w:val="none" w:sz="0" w:space="0" w:color="auto"/>
        <w:right w:val="none" w:sz="0" w:space="0" w:color="auto"/>
      </w:divBdr>
    </w:div>
    <w:div w:id="349111620">
      <w:bodyDiv w:val="1"/>
      <w:marLeft w:val="0"/>
      <w:marRight w:val="0"/>
      <w:marTop w:val="0"/>
      <w:marBottom w:val="0"/>
      <w:divBdr>
        <w:top w:val="none" w:sz="0" w:space="0" w:color="auto"/>
        <w:left w:val="none" w:sz="0" w:space="0" w:color="auto"/>
        <w:bottom w:val="none" w:sz="0" w:space="0" w:color="auto"/>
        <w:right w:val="none" w:sz="0" w:space="0" w:color="auto"/>
      </w:divBdr>
    </w:div>
    <w:div w:id="354426643">
      <w:bodyDiv w:val="1"/>
      <w:marLeft w:val="0"/>
      <w:marRight w:val="0"/>
      <w:marTop w:val="0"/>
      <w:marBottom w:val="0"/>
      <w:divBdr>
        <w:top w:val="none" w:sz="0" w:space="0" w:color="auto"/>
        <w:left w:val="none" w:sz="0" w:space="0" w:color="auto"/>
        <w:bottom w:val="none" w:sz="0" w:space="0" w:color="auto"/>
        <w:right w:val="none" w:sz="0" w:space="0" w:color="auto"/>
      </w:divBdr>
    </w:div>
    <w:div w:id="357588423">
      <w:bodyDiv w:val="1"/>
      <w:marLeft w:val="0"/>
      <w:marRight w:val="0"/>
      <w:marTop w:val="0"/>
      <w:marBottom w:val="0"/>
      <w:divBdr>
        <w:top w:val="none" w:sz="0" w:space="0" w:color="auto"/>
        <w:left w:val="none" w:sz="0" w:space="0" w:color="auto"/>
        <w:bottom w:val="none" w:sz="0" w:space="0" w:color="auto"/>
        <w:right w:val="none" w:sz="0" w:space="0" w:color="auto"/>
      </w:divBdr>
    </w:div>
    <w:div w:id="366413082">
      <w:bodyDiv w:val="1"/>
      <w:marLeft w:val="0"/>
      <w:marRight w:val="0"/>
      <w:marTop w:val="0"/>
      <w:marBottom w:val="0"/>
      <w:divBdr>
        <w:top w:val="none" w:sz="0" w:space="0" w:color="auto"/>
        <w:left w:val="none" w:sz="0" w:space="0" w:color="auto"/>
        <w:bottom w:val="none" w:sz="0" w:space="0" w:color="auto"/>
        <w:right w:val="none" w:sz="0" w:space="0" w:color="auto"/>
      </w:divBdr>
    </w:div>
    <w:div w:id="370348761">
      <w:bodyDiv w:val="1"/>
      <w:marLeft w:val="0"/>
      <w:marRight w:val="0"/>
      <w:marTop w:val="0"/>
      <w:marBottom w:val="0"/>
      <w:divBdr>
        <w:top w:val="none" w:sz="0" w:space="0" w:color="auto"/>
        <w:left w:val="none" w:sz="0" w:space="0" w:color="auto"/>
        <w:bottom w:val="none" w:sz="0" w:space="0" w:color="auto"/>
        <w:right w:val="none" w:sz="0" w:space="0" w:color="auto"/>
      </w:divBdr>
    </w:div>
    <w:div w:id="389160394">
      <w:bodyDiv w:val="1"/>
      <w:marLeft w:val="0"/>
      <w:marRight w:val="0"/>
      <w:marTop w:val="0"/>
      <w:marBottom w:val="0"/>
      <w:divBdr>
        <w:top w:val="none" w:sz="0" w:space="0" w:color="auto"/>
        <w:left w:val="none" w:sz="0" w:space="0" w:color="auto"/>
        <w:bottom w:val="none" w:sz="0" w:space="0" w:color="auto"/>
        <w:right w:val="none" w:sz="0" w:space="0" w:color="auto"/>
      </w:divBdr>
    </w:div>
    <w:div w:id="391198689">
      <w:bodyDiv w:val="1"/>
      <w:marLeft w:val="0"/>
      <w:marRight w:val="0"/>
      <w:marTop w:val="0"/>
      <w:marBottom w:val="0"/>
      <w:divBdr>
        <w:top w:val="none" w:sz="0" w:space="0" w:color="auto"/>
        <w:left w:val="none" w:sz="0" w:space="0" w:color="auto"/>
        <w:bottom w:val="none" w:sz="0" w:space="0" w:color="auto"/>
        <w:right w:val="none" w:sz="0" w:space="0" w:color="auto"/>
      </w:divBdr>
    </w:div>
    <w:div w:id="412505683">
      <w:bodyDiv w:val="1"/>
      <w:marLeft w:val="0"/>
      <w:marRight w:val="0"/>
      <w:marTop w:val="0"/>
      <w:marBottom w:val="0"/>
      <w:divBdr>
        <w:top w:val="none" w:sz="0" w:space="0" w:color="auto"/>
        <w:left w:val="none" w:sz="0" w:space="0" w:color="auto"/>
        <w:bottom w:val="none" w:sz="0" w:space="0" w:color="auto"/>
        <w:right w:val="none" w:sz="0" w:space="0" w:color="auto"/>
      </w:divBdr>
    </w:div>
    <w:div w:id="415983173">
      <w:bodyDiv w:val="1"/>
      <w:marLeft w:val="0"/>
      <w:marRight w:val="0"/>
      <w:marTop w:val="0"/>
      <w:marBottom w:val="0"/>
      <w:divBdr>
        <w:top w:val="none" w:sz="0" w:space="0" w:color="auto"/>
        <w:left w:val="none" w:sz="0" w:space="0" w:color="auto"/>
        <w:bottom w:val="none" w:sz="0" w:space="0" w:color="auto"/>
        <w:right w:val="none" w:sz="0" w:space="0" w:color="auto"/>
      </w:divBdr>
    </w:div>
    <w:div w:id="417601118">
      <w:bodyDiv w:val="1"/>
      <w:marLeft w:val="0"/>
      <w:marRight w:val="0"/>
      <w:marTop w:val="0"/>
      <w:marBottom w:val="0"/>
      <w:divBdr>
        <w:top w:val="none" w:sz="0" w:space="0" w:color="auto"/>
        <w:left w:val="none" w:sz="0" w:space="0" w:color="auto"/>
        <w:bottom w:val="none" w:sz="0" w:space="0" w:color="auto"/>
        <w:right w:val="none" w:sz="0" w:space="0" w:color="auto"/>
      </w:divBdr>
    </w:div>
    <w:div w:id="418452840">
      <w:bodyDiv w:val="1"/>
      <w:marLeft w:val="0"/>
      <w:marRight w:val="0"/>
      <w:marTop w:val="0"/>
      <w:marBottom w:val="0"/>
      <w:divBdr>
        <w:top w:val="none" w:sz="0" w:space="0" w:color="auto"/>
        <w:left w:val="none" w:sz="0" w:space="0" w:color="auto"/>
        <w:bottom w:val="none" w:sz="0" w:space="0" w:color="auto"/>
        <w:right w:val="none" w:sz="0" w:space="0" w:color="auto"/>
      </w:divBdr>
    </w:div>
    <w:div w:id="437675889">
      <w:bodyDiv w:val="1"/>
      <w:marLeft w:val="0"/>
      <w:marRight w:val="0"/>
      <w:marTop w:val="0"/>
      <w:marBottom w:val="0"/>
      <w:divBdr>
        <w:top w:val="none" w:sz="0" w:space="0" w:color="auto"/>
        <w:left w:val="none" w:sz="0" w:space="0" w:color="auto"/>
        <w:bottom w:val="none" w:sz="0" w:space="0" w:color="auto"/>
        <w:right w:val="none" w:sz="0" w:space="0" w:color="auto"/>
      </w:divBdr>
    </w:div>
    <w:div w:id="443889451">
      <w:bodyDiv w:val="1"/>
      <w:marLeft w:val="0"/>
      <w:marRight w:val="0"/>
      <w:marTop w:val="0"/>
      <w:marBottom w:val="0"/>
      <w:divBdr>
        <w:top w:val="none" w:sz="0" w:space="0" w:color="auto"/>
        <w:left w:val="none" w:sz="0" w:space="0" w:color="auto"/>
        <w:bottom w:val="none" w:sz="0" w:space="0" w:color="auto"/>
        <w:right w:val="none" w:sz="0" w:space="0" w:color="auto"/>
      </w:divBdr>
    </w:div>
    <w:div w:id="452863423">
      <w:bodyDiv w:val="1"/>
      <w:marLeft w:val="0"/>
      <w:marRight w:val="0"/>
      <w:marTop w:val="0"/>
      <w:marBottom w:val="0"/>
      <w:divBdr>
        <w:top w:val="none" w:sz="0" w:space="0" w:color="auto"/>
        <w:left w:val="none" w:sz="0" w:space="0" w:color="auto"/>
        <w:bottom w:val="none" w:sz="0" w:space="0" w:color="auto"/>
        <w:right w:val="none" w:sz="0" w:space="0" w:color="auto"/>
      </w:divBdr>
    </w:div>
    <w:div w:id="480657034">
      <w:bodyDiv w:val="1"/>
      <w:marLeft w:val="0"/>
      <w:marRight w:val="0"/>
      <w:marTop w:val="0"/>
      <w:marBottom w:val="0"/>
      <w:divBdr>
        <w:top w:val="none" w:sz="0" w:space="0" w:color="auto"/>
        <w:left w:val="none" w:sz="0" w:space="0" w:color="auto"/>
        <w:bottom w:val="none" w:sz="0" w:space="0" w:color="auto"/>
        <w:right w:val="none" w:sz="0" w:space="0" w:color="auto"/>
      </w:divBdr>
    </w:div>
    <w:div w:id="487597545">
      <w:bodyDiv w:val="1"/>
      <w:marLeft w:val="0"/>
      <w:marRight w:val="0"/>
      <w:marTop w:val="0"/>
      <w:marBottom w:val="0"/>
      <w:divBdr>
        <w:top w:val="none" w:sz="0" w:space="0" w:color="auto"/>
        <w:left w:val="none" w:sz="0" w:space="0" w:color="auto"/>
        <w:bottom w:val="none" w:sz="0" w:space="0" w:color="auto"/>
        <w:right w:val="none" w:sz="0" w:space="0" w:color="auto"/>
      </w:divBdr>
    </w:div>
    <w:div w:id="504365612">
      <w:bodyDiv w:val="1"/>
      <w:marLeft w:val="0"/>
      <w:marRight w:val="0"/>
      <w:marTop w:val="0"/>
      <w:marBottom w:val="0"/>
      <w:divBdr>
        <w:top w:val="none" w:sz="0" w:space="0" w:color="auto"/>
        <w:left w:val="none" w:sz="0" w:space="0" w:color="auto"/>
        <w:bottom w:val="none" w:sz="0" w:space="0" w:color="auto"/>
        <w:right w:val="none" w:sz="0" w:space="0" w:color="auto"/>
      </w:divBdr>
    </w:div>
    <w:div w:id="510798902">
      <w:bodyDiv w:val="1"/>
      <w:marLeft w:val="0"/>
      <w:marRight w:val="0"/>
      <w:marTop w:val="0"/>
      <w:marBottom w:val="0"/>
      <w:divBdr>
        <w:top w:val="none" w:sz="0" w:space="0" w:color="auto"/>
        <w:left w:val="none" w:sz="0" w:space="0" w:color="auto"/>
        <w:bottom w:val="none" w:sz="0" w:space="0" w:color="auto"/>
        <w:right w:val="none" w:sz="0" w:space="0" w:color="auto"/>
      </w:divBdr>
    </w:div>
    <w:div w:id="510997504">
      <w:bodyDiv w:val="1"/>
      <w:marLeft w:val="0"/>
      <w:marRight w:val="0"/>
      <w:marTop w:val="0"/>
      <w:marBottom w:val="0"/>
      <w:divBdr>
        <w:top w:val="none" w:sz="0" w:space="0" w:color="auto"/>
        <w:left w:val="none" w:sz="0" w:space="0" w:color="auto"/>
        <w:bottom w:val="none" w:sz="0" w:space="0" w:color="auto"/>
        <w:right w:val="none" w:sz="0" w:space="0" w:color="auto"/>
      </w:divBdr>
    </w:div>
    <w:div w:id="514614334">
      <w:bodyDiv w:val="1"/>
      <w:marLeft w:val="0"/>
      <w:marRight w:val="0"/>
      <w:marTop w:val="0"/>
      <w:marBottom w:val="0"/>
      <w:divBdr>
        <w:top w:val="none" w:sz="0" w:space="0" w:color="auto"/>
        <w:left w:val="none" w:sz="0" w:space="0" w:color="auto"/>
        <w:bottom w:val="none" w:sz="0" w:space="0" w:color="auto"/>
        <w:right w:val="none" w:sz="0" w:space="0" w:color="auto"/>
      </w:divBdr>
    </w:div>
    <w:div w:id="526677139">
      <w:bodyDiv w:val="1"/>
      <w:marLeft w:val="0"/>
      <w:marRight w:val="0"/>
      <w:marTop w:val="0"/>
      <w:marBottom w:val="0"/>
      <w:divBdr>
        <w:top w:val="none" w:sz="0" w:space="0" w:color="auto"/>
        <w:left w:val="none" w:sz="0" w:space="0" w:color="auto"/>
        <w:bottom w:val="none" w:sz="0" w:space="0" w:color="auto"/>
        <w:right w:val="none" w:sz="0" w:space="0" w:color="auto"/>
      </w:divBdr>
    </w:div>
    <w:div w:id="528566135">
      <w:bodyDiv w:val="1"/>
      <w:marLeft w:val="0"/>
      <w:marRight w:val="0"/>
      <w:marTop w:val="0"/>
      <w:marBottom w:val="0"/>
      <w:divBdr>
        <w:top w:val="none" w:sz="0" w:space="0" w:color="auto"/>
        <w:left w:val="none" w:sz="0" w:space="0" w:color="auto"/>
        <w:bottom w:val="none" w:sz="0" w:space="0" w:color="auto"/>
        <w:right w:val="none" w:sz="0" w:space="0" w:color="auto"/>
      </w:divBdr>
    </w:div>
    <w:div w:id="528688374">
      <w:bodyDiv w:val="1"/>
      <w:marLeft w:val="0"/>
      <w:marRight w:val="0"/>
      <w:marTop w:val="0"/>
      <w:marBottom w:val="0"/>
      <w:divBdr>
        <w:top w:val="none" w:sz="0" w:space="0" w:color="auto"/>
        <w:left w:val="none" w:sz="0" w:space="0" w:color="auto"/>
        <w:bottom w:val="none" w:sz="0" w:space="0" w:color="auto"/>
        <w:right w:val="none" w:sz="0" w:space="0" w:color="auto"/>
      </w:divBdr>
    </w:div>
    <w:div w:id="532496123">
      <w:bodyDiv w:val="1"/>
      <w:marLeft w:val="0"/>
      <w:marRight w:val="0"/>
      <w:marTop w:val="0"/>
      <w:marBottom w:val="0"/>
      <w:divBdr>
        <w:top w:val="none" w:sz="0" w:space="0" w:color="auto"/>
        <w:left w:val="none" w:sz="0" w:space="0" w:color="auto"/>
        <w:bottom w:val="none" w:sz="0" w:space="0" w:color="auto"/>
        <w:right w:val="none" w:sz="0" w:space="0" w:color="auto"/>
      </w:divBdr>
    </w:div>
    <w:div w:id="544683100">
      <w:bodyDiv w:val="1"/>
      <w:marLeft w:val="0"/>
      <w:marRight w:val="0"/>
      <w:marTop w:val="0"/>
      <w:marBottom w:val="0"/>
      <w:divBdr>
        <w:top w:val="none" w:sz="0" w:space="0" w:color="auto"/>
        <w:left w:val="none" w:sz="0" w:space="0" w:color="auto"/>
        <w:bottom w:val="none" w:sz="0" w:space="0" w:color="auto"/>
        <w:right w:val="none" w:sz="0" w:space="0" w:color="auto"/>
      </w:divBdr>
    </w:div>
    <w:div w:id="549149878">
      <w:bodyDiv w:val="1"/>
      <w:marLeft w:val="0"/>
      <w:marRight w:val="0"/>
      <w:marTop w:val="0"/>
      <w:marBottom w:val="0"/>
      <w:divBdr>
        <w:top w:val="none" w:sz="0" w:space="0" w:color="auto"/>
        <w:left w:val="none" w:sz="0" w:space="0" w:color="auto"/>
        <w:bottom w:val="none" w:sz="0" w:space="0" w:color="auto"/>
        <w:right w:val="none" w:sz="0" w:space="0" w:color="auto"/>
      </w:divBdr>
    </w:div>
    <w:div w:id="554124394">
      <w:bodyDiv w:val="1"/>
      <w:marLeft w:val="0"/>
      <w:marRight w:val="0"/>
      <w:marTop w:val="0"/>
      <w:marBottom w:val="0"/>
      <w:divBdr>
        <w:top w:val="none" w:sz="0" w:space="0" w:color="auto"/>
        <w:left w:val="none" w:sz="0" w:space="0" w:color="auto"/>
        <w:bottom w:val="none" w:sz="0" w:space="0" w:color="auto"/>
        <w:right w:val="none" w:sz="0" w:space="0" w:color="auto"/>
      </w:divBdr>
    </w:div>
    <w:div w:id="556085819">
      <w:bodyDiv w:val="1"/>
      <w:marLeft w:val="0"/>
      <w:marRight w:val="0"/>
      <w:marTop w:val="0"/>
      <w:marBottom w:val="0"/>
      <w:divBdr>
        <w:top w:val="none" w:sz="0" w:space="0" w:color="auto"/>
        <w:left w:val="none" w:sz="0" w:space="0" w:color="auto"/>
        <w:bottom w:val="none" w:sz="0" w:space="0" w:color="auto"/>
        <w:right w:val="none" w:sz="0" w:space="0" w:color="auto"/>
      </w:divBdr>
    </w:div>
    <w:div w:id="558174710">
      <w:bodyDiv w:val="1"/>
      <w:marLeft w:val="0"/>
      <w:marRight w:val="0"/>
      <w:marTop w:val="0"/>
      <w:marBottom w:val="0"/>
      <w:divBdr>
        <w:top w:val="none" w:sz="0" w:space="0" w:color="auto"/>
        <w:left w:val="none" w:sz="0" w:space="0" w:color="auto"/>
        <w:bottom w:val="none" w:sz="0" w:space="0" w:color="auto"/>
        <w:right w:val="none" w:sz="0" w:space="0" w:color="auto"/>
      </w:divBdr>
    </w:div>
    <w:div w:id="567812922">
      <w:bodyDiv w:val="1"/>
      <w:marLeft w:val="0"/>
      <w:marRight w:val="0"/>
      <w:marTop w:val="0"/>
      <w:marBottom w:val="0"/>
      <w:divBdr>
        <w:top w:val="none" w:sz="0" w:space="0" w:color="auto"/>
        <w:left w:val="none" w:sz="0" w:space="0" w:color="auto"/>
        <w:bottom w:val="none" w:sz="0" w:space="0" w:color="auto"/>
        <w:right w:val="none" w:sz="0" w:space="0" w:color="auto"/>
      </w:divBdr>
    </w:div>
    <w:div w:id="577055399">
      <w:bodyDiv w:val="1"/>
      <w:marLeft w:val="0"/>
      <w:marRight w:val="0"/>
      <w:marTop w:val="0"/>
      <w:marBottom w:val="0"/>
      <w:divBdr>
        <w:top w:val="none" w:sz="0" w:space="0" w:color="auto"/>
        <w:left w:val="none" w:sz="0" w:space="0" w:color="auto"/>
        <w:bottom w:val="none" w:sz="0" w:space="0" w:color="auto"/>
        <w:right w:val="none" w:sz="0" w:space="0" w:color="auto"/>
      </w:divBdr>
    </w:div>
    <w:div w:id="577788051">
      <w:bodyDiv w:val="1"/>
      <w:marLeft w:val="0"/>
      <w:marRight w:val="0"/>
      <w:marTop w:val="0"/>
      <w:marBottom w:val="0"/>
      <w:divBdr>
        <w:top w:val="none" w:sz="0" w:space="0" w:color="auto"/>
        <w:left w:val="none" w:sz="0" w:space="0" w:color="auto"/>
        <w:bottom w:val="none" w:sz="0" w:space="0" w:color="auto"/>
        <w:right w:val="none" w:sz="0" w:space="0" w:color="auto"/>
      </w:divBdr>
    </w:div>
    <w:div w:id="603415742">
      <w:bodyDiv w:val="1"/>
      <w:marLeft w:val="0"/>
      <w:marRight w:val="0"/>
      <w:marTop w:val="0"/>
      <w:marBottom w:val="0"/>
      <w:divBdr>
        <w:top w:val="none" w:sz="0" w:space="0" w:color="auto"/>
        <w:left w:val="none" w:sz="0" w:space="0" w:color="auto"/>
        <w:bottom w:val="none" w:sz="0" w:space="0" w:color="auto"/>
        <w:right w:val="none" w:sz="0" w:space="0" w:color="auto"/>
      </w:divBdr>
    </w:div>
    <w:div w:id="606625397">
      <w:bodyDiv w:val="1"/>
      <w:marLeft w:val="0"/>
      <w:marRight w:val="0"/>
      <w:marTop w:val="0"/>
      <w:marBottom w:val="0"/>
      <w:divBdr>
        <w:top w:val="none" w:sz="0" w:space="0" w:color="auto"/>
        <w:left w:val="none" w:sz="0" w:space="0" w:color="auto"/>
        <w:bottom w:val="none" w:sz="0" w:space="0" w:color="auto"/>
        <w:right w:val="none" w:sz="0" w:space="0" w:color="auto"/>
      </w:divBdr>
    </w:div>
    <w:div w:id="610086359">
      <w:bodyDiv w:val="1"/>
      <w:marLeft w:val="0"/>
      <w:marRight w:val="0"/>
      <w:marTop w:val="0"/>
      <w:marBottom w:val="0"/>
      <w:divBdr>
        <w:top w:val="none" w:sz="0" w:space="0" w:color="auto"/>
        <w:left w:val="none" w:sz="0" w:space="0" w:color="auto"/>
        <w:bottom w:val="none" w:sz="0" w:space="0" w:color="auto"/>
        <w:right w:val="none" w:sz="0" w:space="0" w:color="auto"/>
      </w:divBdr>
    </w:div>
    <w:div w:id="624848302">
      <w:bodyDiv w:val="1"/>
      <w:marLeft w:val="0"/>
      <w:marRight w:val="0"/>
      <w:marTop w:val="0"/>
      <w:marBottom w:val="0"/>
      <w:divBdr>
        <w:top w:val="none" w:sz="0" w:space="0" w:color="auto"/>
        <w:left w:val="none" w:sz="0" w:space="0" w:color="auto"/>
        <w:bottom w:val="none" w:sz="0" w:space="0" w:color="auto"/>
        <w:right w:val="none" w:sz="0" w:space="0" w:color="auto"/>
      </w:divBdr>
    </w:div>
    <w:div w:id="647633186">
      <w:bodyDiv w:val="1"/>
      <w:marLeft w:val="0"/>
      <w:marRight w:val="0"/>
      <w:marTop w:val="0"/>
      <w:marBottom w:val="0"/>
      <w:divBdr>
        <w:top w:val="none" w:sz="0" w:space="0" w:color="auto"/>
        <w:left w:val="none" w:sz="0" w:space="0" w:color="auto"/>
        <w:bottom w:val="none" w:sz="0" w:space="0" w:color="auto"/>
        <w:right w:val="none" w:sz="0" w:space="0" w:color="auto"/>
      </w:divBdr>
    </w:div>
    <w:div w:id="648900767">
      <w:bodyDiv w:val="1"/>
      <w:marLeft w:val="0"/>
      <w:marRight w:val="0"/>
      <w:marTop w:val="0"/>
      <w:marBottom w:val="0"/>
      <w:divBdr>
        <w:top w:val="none" w:sz="0" w:space="0" w:color="auto"/>
        <w:left w:val="none" w:sz="0" w:space="0" w:color="auto"/>
        <w:bottom w:val="none" w:sz="0" w:space="0" w:color="auto"/>
        <w:right w:val="none" w:sz="0" w:space="0" w:color="auto"/>
      </w:divBdr>
    </w:div>
    <w:div w:id="656223262">
      <w:bodyDiv w:val="1"/>
      <w:marLeft w:val="0"/>
      <w:marRight w:val="0"/>
      <w:marTop w:val="0"/>
      <w:marBottom w:val="0"/>
      <w:divBdr>
        <w:top w:val="none" w:sz="0" w:space="0" w:color="auto"/>
        <w:left w:val="none" w:sz="0" w:space="0" w:color="auto"/>
        <w:bottom w:val="none" w:sz="0" w:space="0" w:color="auto"/>
        <w:right w:val="none" w:sz="0" w:space="0" w:color="auto"/>
      </w:divBdr>
    </w:div>
    <w:div w:id="680623813">
      <w:bodyDiv w:val="1"/>
      <w:marLeft w:val="0"/>
      <w:marRight w:val="0"/>
      <w:marTop w:val="0"/>
      <w:marBottom w:val="0"/>
      <w:divBdr>
        <w:top w:val="none" w:sz="0" w:space="0" w:color="auto"/>
        <w:left w:val="none" w:sz="0" w:space="0" w:color="auto"/>
        <w:bottom w:val="none" w:sz="0" w:space="0" w:color="auto"/>
        <w:right w:val="none" w:sz="0" w:space="0" w:color="auto"/>
      </w:divBdr>
    </w:div>
    <w:div w:id="683938586">
      <w:bodyDiv w:val="1"/>
      <w:marLeft w:val="0"/>
      <w:marRight w:val="0"/>
      <w:marTop w:val="0"/>
      <w:marBottom w:val="0"/>
      <w:divBdr>
        <w:top w:val="none" w:sz="0" w:space="0" w:color="auto"/>
        <w:left w:val="none" w:sz="0" w:space="0" w:color="auto"/>
        <w:bottom w:val="none" w:sz="0" w:space="0" w:color="auto"/>
        <w:right w:val="none" w:sz="0" w:space="0" w:color="auto"/>
      </w:divBdr>
    </w:div>
    <w:div w:id="685180530">
      <w:bodyDiv w:val="1"/>
      <w:marLeft w:val="0"/>
      <w:marRight w:val="0"/>
      <w:marTop w:val="0"/>
      <w:marBottom w:val="0"/>
      <w:divBdr>
        <w:top w:val="none" w:sz="0" w:space="0" w:color="auto"/>
        <w:left w:val="none" w:sz="0" w:space="0" w:color="auto"/>
        <w:bottom w:val="none" w:sz="0" w:space="0" w:color="auto"/>
        <w:right w:val="none" w:sz="0" w:space="0" w:color="auto"/>
      </w:divBdr>
    </w:div>
    <w:div w:id="688062536">
      <w:bodyDiv w:val="1"/>
      <w:marLeft w:val="0"/>
      <w:marRight w:val="0"/>
      <w:marTop w:val="0"/>
      <w:marBottom w:val="0"/>
      <w:divBdr>
        <w:top w:val="none" w:sz="0" w:space="0" w:color="auto"/>
        <w:left w:val="none" w:sz="0" w:space="0" w:color="auto"/>
        <w:bottom w:val="none" w:sz="0" w:space="0" w:color="auto"/>
        <w:right w:val="none" w:sz="0" w:space="0" w:color="auto"/>
      </w:divBdr>
    </w:div>
    <w:div w:id="692729800">
      <w:bodyDiv w:val="1"/>
      <w:marLeft w:val="0"/>
      <w:marRight w:val="0"/>
      <w:marTop w:val="0"/>
      <w:marBottom w:val="0"/>
      <w:divBdr>
        <w:top w:val="none" w:sz="0" w:space="0" w:color="auto"/>
        <w:left w:val="none" w:sz="0" w:space="0" w:color="auto"/>
        <w:bottom w:val="none" w:sz="0" w:space="0" w:color="auto"/>
        <w:right w:val="none" w:sz="0" w:space="0" w:color="auto"/>
      </w:divBdr>
    </w:div>
    <w:div w:id="698430528">
      <w:bodyDiv w:val="1"/>
      <w:marLeft w:val="0"/>
      <w:marRight w:val="0"/>
      <w:marTop w:val="0"/>
      <w:marBottom w:val="0"/>
      <w:divBdr>
        <w:top w:val="none" w:sz="0" w:space="0" w:color="auto"/>
        <w:left w:val="none" w:sz="0" w:space="0" w:color="auto"/>
        <w:bottom w:val="none" w:sz="0" w:space="0" w:color="auto"/>
        <w:right w:val="none" w:sz="0" w:space="0" w:color="auto"/>
      </w:divBdr>
    </w:div>
    <w:div w:id="713507054">
      <w:bodyDiv w:val="1"/>
      <w:marLeft w:val="0"/>
      <w:marRight w:val="0"/>
      <w:marTop w:val="0"/>
      <w:marBottom w:val="0"/>
      <w:divBdr>
        <w:top w:val="none" w:sz="0" w:space="0" w:color="auto"/>
        <w:left w:val="none" w:sz="0" w:space="0" w:color="auto"/>
        <w:bottom w:val="none" w:sz="0" w:space="0" w:color="auto"/>
        <w:right w:val="none" w:sz="0" w:space="0" w:color="auto"/>
      </w:divBdr>
    </w:div>
    <w:div w:id="719018677">
      <w:bodyDiv w:val="1"/>
      <w:marLeft w:val="0"/>
      <w:marRight w:val="0"/>
      <w:marTop w:val="0"/>
      <w:marBottom w:val="0"/>
      <w:divBdr>
        <w:top w:val="none" w:sz="0" w:space="0" w:color="auto"/>
        <w:left w:val="none" w:sz="0" w:space="0" w:color="auto"/>
        <w:bottom w:val="none" w:sz="0" w:space="0" w:color="auto"/>
        <w:right w:val="none" w:sz="0" w:space="0" w:color="auto"/>
      </w:divBdr>
    </w:div>
    <w:div w:id="719669520">
      <w:bodyDiv w:val="1"/>
      <w:marLeft w:val="0"/>
      <w:marRight w:val="0"/>
      <w:marTop w:val="0"/>
      <w:marBottom w:val="0"/>
      <w:divBdr>
        <w:top w:val="none" w:sz="0" w:space="0" w:color="auto"/>
        <w:left w:val="none" w:sz="0" w:space="0" w:color="auto"/>
        <w:bottom w:val="none" w:sz="0" w:space="0" w:color="auto"/>
        <w:right w:val="none" w:sz="0" w:space="0" w:color="auto"/>
      </w:divBdr>
    </w:div>
    <w:div w:id="732894767">
      <w:bodyDiv w:val="1"/>
      <w:marLeft w:val="0"/>
      <w:marRight w:val="0"/>
      <w:marTop w:val="0"/>
      <w:marBottom w:val="0"/>
      <w:divBdr>
        <w:top w:val="none" w:sz="0" w:space="0" w:color="auto"/>
        <w:left w:val="none" w:sz="0" w:space="0" w:color="auto"/>
        <w:bottom w:val="none" w:sz="0" w:space="0" w:color="auto"/>
        <w:right w:val="none" w:sz="0" w:space="0" w:color="auto"/>
      </w:divBdr>
    </w:div>
    <w:div w:id="734359386">
      <w:bodyDiv w:val="1"/>
      <w:marLeft w:val="0"/>
      <w:marRight w:val="0"/>
      <w:marTop w:val="0"/>
      <w:marBottom w:val="0"/>
      <w:divBdr>
        <w:top w:val="none" w:sz="0" w:space="0" w:color="auto"/>
        <w:left w:val="none" w:sz="0" w:space="0" w:color="auto"/>
        <w:bottom w:val="none" w:sz="0" w:space="0" w:color="auto"/>
        <w:right w:val="none" w:sz="0" w:space="0" w:color="auto"/>
      </w:divBdr>
    </w:div>
    <w:div w:id="743331336">
      <w:bodyDiv w:val="1"/>
      <w:marLeft w:val="0"/>
      <w:marRight w:val="0"/>
      <w:marTop w:val="0"/>
      <w:marBottom w:val="0"/>
      <w:divBdr>
        <w:top w:val="none" w:sz="0" w:space="0" w:color="auto"/>
        <w:left w:val="none" w:sz="0" w:space="0" w:color="auto"/>
        <w:bottom w:val="none" w:sz="0" w:space="0" w:color="auto"/>
        <w:right w:val="none" w:sz="0" w:space="0" w:color="auto"/>
      </w:divBdr>
    </w:div>
    <w:div w:id="745033181">
      <w:bodyDiv w:val="1"/>
      <w:marLeft w:val="0"/>
      <w:marRight w:val="0"/>
      <w:marTop w:val="0"/>
      <w:marBottom w:val="0"/>
      <w:divBdr>
        <w:top w:val="none" w:sz="0" w:space="0" w:color="auto"/>
        <w:left w:val="none" w:sz="0" w:space="0" w:color="auto"/>
        <w:bottom w:val="none" w:sz="0" w:space="0" w:color="auto"/>
        <w:right w:val="none" w:sz="0" w:space="0" w:color="auto"/>
      </w:divBdr>
    </w:div>
    <w:div w:id="748161726">
      <w:bodyDiv w:val="1"/>
      <w:marLeft w:val="0"/>
      <w:marRight w:val="0"/>
      <w:marTop w:val="0"/>
      <w:marBottom w:val="0"/>
      <w:divBdr>
        <w:top w:val="none" w:sz="0" w:space="0" w:color="auto"/>
        <w:left w:val="none" w:sz="0" w:space="0" w:color="auto"/>
        <w:bottom w:val="none" w:sz="0" w:space="0" w:color="auto"/>
        <w:right w:val="none" w:sz="0" w:space="0" w:color="auto"/>
      </w:divBdr>
    </w:div>
    <w:div w:id="752776158">
      <w:bodyDiv w:val="1"/>
      <w:marLeft w:val="0"/>
      <w:marRight w:val="0"/>
      <w:marTop w:val="0"/>
      <w:marBottom w:val="0"/>
      <w:divBdr>
        <w:top w:val="none" w:sz="0" w:space="0" w:color="auto"/>
        <w:left w:val="none" w:sz="0" w:space="0" w:color="auto"/>
        <w:bottom w:val="none" w:sz="0" w:space="0" w:color="auto"/>
        <w:right w:val="none" w:sz="0" w:space="0" w:color="auto"/>
      </w:divBdr>
    </w:div>
    <w:div w:id="758255765">
      <w:bodyDiv w:val="1"/>
      <w:marLeft w:val="0"/>
      <w:marRight w:val="0"/>
      <w:marTop w:val="0"/>
      <w:marBottom w:val="0"/>
      <w:divBdr>
        <w:top w:val="none" w:sz="0" w:space="0" w:color="auto"/>
        <w:left w:val="none" w:sz="0" w:space="0" w:color="auto"/>
        <w:bottom w:val="none" w:sz="0" w:space="0" w:color="auto"/>
        <w:right w:val="none" w:sz="0" w:space="0" w:color="auto"/>
      </w:divBdr>
    </w:div>
    <w:div w:id="768358795">
      <w:bodyDiv w:val="1"/>
      <w:marLeft w:val="0"/>
      <w:marRight w:val="0"/>
      <w:marTop w:val="0"/>
      <w:marBottom w:val="0"/>
      <w:divBdr>
        <w:top w:val="none" w:sz="0" w:space="0" w:color="auto"/>
        <w:left w:val="none" w:sz="0" w:space="0" w:color="auto"/>
        <w:bottom w:val="none" w:sz="0" w:space="0" w:color="auto"/>
        <w:right w:val="none" w:sz="0" w:space="0" w:color="auto"/>
      </w:divBdr>
    </w:div>
    <w:div w:id="775517942">
      <w:bodyDiv w:val="1"/>
      <w:marLeft w:val="0"/>
      <w:marRight w:val="0"/>
      <w:marTop w:val="0"/>
      <w:marBottom w:val="0"/>
      <w:divBdr>
        <w:top w:val="none" w:sz="0" w:space="0" w:color="auto"/>
        <w:left w:val="none" w:sz="0" w:space="0" w:color="auto"/>
        <w:bottom w:val="none" w:sz="0" w:space="0" w:color="auto"/>
        <w:right w:val="none" w:sz="0" w:space="0" w:color="auto"/>
      </w:divBdr>
    </w:div>
    <w:div w:id="776290705">
      <w:bodyDiv w:val="1"/>
      <w:marLeft w:val="0"/>
      <w:marRight w:val="0"/>
      <w:marTop w:val="0"/>
      <w:marBottom w:val="0"/>
      <w:divBdr>
        <w:top w:val="none" w:sz="0" w:space="0" w:color="auto"/>
        <w:left w:val="none" w:sz="0" w:space="0" w:color="auto"/>
        <w:bottom w:val="none" w:sz="0" w:space="0" w:color="auto"/>
        <w:right w:val="none" w:sz="0" w:space="0" w:color="auto"/>
      </w:divBdr>
    </w:div>
    <w:div w:id="781070377">
      <w:bodyDiv w:val="1"/>
      <w:marLeft w:val="0"/>
      <w:marRight w:val="0"/>
      <w:marTop w:val="0"/>
      <w:marBottom w:val="0"/>
      <w:divBdr>
        <w:top w:val="none" w:sz="0" w:space="0" w:color="auto"/>
        <w:left w:val="none" w:sz="0" w:space="0" w:color="auto"/>
        <w:bottom w:val="none" w:sz="0" w:space="0" w:color="auto"/>
        <w:right w:val="none" w:sz="0" w:space="0" w:color="auto"/>
      </w:divBdr>
    </w:div>
    <w:div w:id="782580047">
      <w:bodyDiv w:val="1"/>
      <w:marLeft w:val="0"/>
      <w:marRight w:val="0"/>
      <w:marTop w:val="0"/>
      <w:marBottom w:val="0"/>
      <w:divBdr>
        <w:top w:val="none" w:sz="0" w:space="0" w:color="auto"/>
        <w:left w:val="none" w:sz="0" w:space="0" w:color="auto"/>
        <w:bottom w:val="none" w:sz="0" w:space="0" w:color="auto"/>
        <w:right w:val="none" w:sz="0" w:space="0" w:color="auto"/>
      </w:divBdr>
    </w:div>
    <w:div w:id="814226364">
      <w:bodyDiv w:val="1"/>
      <w:marLeft w:val="0"/>
      <w:marRight w:val="0"/>
      <w:marTop w:val="0"/>
      <w:marBottom w:val="0"/>
      <w:divBdr>
        <w:top w:val="none" w:sz="0" w:space="0" w:color="auto"/>
        <w:left w:val="none" w:sz="0" w:space="0" w:color="auto"/>
        <w:bottom w:val="none" w:sz="0" w:space="0" w:color="auto"/>
        <w:right w:val="none" w:sz="0" w:space="0" w:color="auto"/>
      </w:divBdr>
    </w:div>
    <w:div w:id="829099110">
      <w:bodyDiv w:val="1"/>
      <w:marLeft w:val="0"/>
      <w:marRight w:val="0"/>
      <w:marTop w:val="0"/>
      <w:marBottom w:val="0"/>
      <w:divBdr>
        <w:top w:val="none" w:sz="0" w:space="0" w:color="auto"/>
        <w:left w:val="none" w:sz="0" w:space="0" w:color="auto"/>
        <w:bottom w:val="none" w:sz="0" w:space="0" w:color="auto"/>
        <w:right w:val="none" w:sz="0" w:space="0" w:color="auto"/>
      </w:divBdr>
    </w:div>
    <w:div w:id="840972887">
      <w:bodyDiv w:val="1"/>
      <w:marLeft w:val="0"/>
      <w:marRight w:val="0"/>
      <w:marTop w:val="0"/>
      <w:marBottom w:val="0"/>
      <w:divBdr>
        <w:top w:val="none" w:sz="0" w:space="0" w:color="auto"/>
        <w:left w:val="none" w:sz="0" w:space="0" w:color="auto"/>
        <w:bottom w:val="none" w:sz="0" w:space="0" w:color="auto"/>
        <w:right w:val="none" w:sz="0" w:space="0" w:color="auto"/>
      </w:divBdr>
    </w:div>
    <w:div w:id="847715869">
      <w:bodyDiv w:val="1"/>
      <w:marLeft w:val="0"/>
      <w:marRight w:val="0"/>
      <w:marTop w:val="0"/>
      <w:marBottom w:val="0"/>
      <w:divBdr>
        <w:top w:val="none" w:sz="0" w:space="0" w:color="auto"/>
        <w:left w:val="none" w:sz="0" w:space="0" w:color="auto"/>
        <w:bottom w:val="none" w:sz="0" w:space="0" w:color="auto"/>
        <w:right w:val="none" w:sz="0" w:space="0" w:color="auto"/>
      </w:divBdr>
    </w:div>
    <w:div w:id="852646367">
      <w:bodyDiv w:val="1"/>
      <w:marLeft w:val="0"/>
      <w:marRight w:val="0"/>
      <w:marTop w:val="0"/>
      <w:marBottom w:val="0"/>
      <w:divBdr>
        <w:top w:val="none" w:sz="0" w:space="0" w:color="auto"/>
        <w:left w:val="none" w:sz="0" w:space="0" w:color="auto"/>
        <w:bottom w:val="none" w:sz="0" w:space="0" w:color="auto"/>
        <w:right w:val="none" w:sz="0" w:space="0" w:color="auto"/>
      </w:divBdr>
    </w:div>
    <w:div w:id="853960351">
      <w:bodyDiv w:val="1"/>
      <w:marLeft w:val="0"/>
      <w:marRight w:val="0"/>
      <w:marTop w:val="0"/>
      <w:marBottom w:val="0"/>
      <w:divBdr>
        <w:top w:val="none" w:sz="0" w:space="0" w:color="auto"/>
        <w:left w:val="none" w:sz="0" w:space="0" w:color="auto"/>
        <w:bottom w:val="none" w:sz="0" w:space="0" w:color="auto"/>
        <w:right w:val="none" w:sz="0" w:space="0" w:color="auto"/>
      </w:divBdr>
    </w:div>
    <w:div w:id="855774689">
      <w:bodyDiv w:val="1"/>
      <w:marLeft w:val="0"/>
      <w:marRight w:val="0"/>
      <w:marTop w:val="0"/>
      <w:marBottom w:val="0"/>
      <w:divBdr>
        <w:top w:val="none" w:sz="0" w:space="0" w:color="auto"/>
        <w:left w:val="none" w:sz="0" w:space="0" w:color="auto"/>
        <w:bottom w:val="none" w:sz="0" w:space="0" w:color="auto"/>
        <w:right w:val="none" w:sz="0" w:space="0" w:color="auto"/>
      </w:divBdr>
    </w:div>
    <w:div w:id="864246778">
      <w:bodyDiv w:val="1"/>
      <w:marLeft w:val="0"/>
      <w:marRight w:val="0"/>
      <w:marTop w:val="0"/>
      <w:marBottom w:val="0"/>
      <w:divBdr>
        <w:top w:val="none" w:sz="0" w:space="0" w:color="auto"/>
        <w:left w:val="none" w:sz="0" w:space="0" w:color="auto"/>
        <w:bottom w:val="none" w:sz="0" w:space="0" w:color="auto"/>
        <w:right w:val="none" w:sz="0" w:space="0" w:color="auto"/>
      </w:divBdr>
    </w:div>
    <w:div w:id="883256417">
      <w:bodyDiv w:val="1"/>
      <w:marLeft w:val="0"/>
      <w:marRight w:val="0"/>
      <w:marTop w:val="0"/>
      <w:marBottom w:val="0"/>
      <w:divBdr>
        <w:top w:val="none" w:sz="0" w:space="0" w:color="auto"/>
        <w:left w:val="none" w:sz="0" w:space="0" w:color="auto"/>
        <w:bottom w:val="none" w:sz="0" w:space="0" w:color="auto"/>
        <w:right w:val="none" w:sz="0" w:space="0" w:color="auto"/>
      </w:divBdr>
    </w:div>
    <w:div w:id="885407680">
      <w:bodyDiv w:val="1"/>
      <w:marLeft w:val="0"/>
      <w:marRight w:val="0"/>
      <w:marTop w:val="0"/>
      <w:marBottom w:val="0"/>
      <w:divBdr>
        <w:top w:val="none" w:sz="0" w:space="0" w:color="auto"/>
        <w:left w:val="none" w:sz="0" w:space="0" w:color="auto"/>
        <w:bottom w:val="none" w:sz="0" w:space="0" w:color="auto"/>
        <w:right w:val="none" w:sz="0" w:space="0" w:color="auto"/>
      </w:divBdr>
    </w:div>
    <w:div w:id="887644263">
      <w:bodyDiv w:val="1"/>
      <w:marLeft w:val="0"/>
      <w:marRight w:val="0"/>
      <w:marTop w:val="0"/>
      <w:marBottom w:val="0"/>
      <w:divBdr>
        <w:top w:val="none" w:sz="0" w:space="0" w:color="auto"/>
        <w:left w:val="none" w:sz="0" w:space="0" w:color="auto"/>
        <w:bottom w:val="none" w:sz="0" w:space="0" w:color="auto"/>
        <w:right w:val="none" w:sz="0" w:space="0" w:color="auto"/>
      </w:divBdr>
    </w:div>
    <w:div w:id="899630142">
      <w:bodyDiv w:val="1"/>
      <w:marLeft w:val="0"/>
      <w:marRight w:val="0"/>
      <w:marTop w:val="0"/>
      <w:marBottom w:val="0"/>
      <w:divBdr>
        <w:top w:val="none" w:sz="0" w:space="0" w:color="auto"/>
        <w:left w:val="none" w:sz="0" w:space="0" w:color="auto"/>
        <w:bottom w:val="none" w:sz="0" w:space="0" w:color="auto"/>
        <w:right w:val="none" w:sz="0" w:space="0" w:color="auto"/>
      </w:divBdr>
    </w:div>
    <w:div w:id="904725568">
      <w:bodyDiv w:val="1"/>
      <w:marLeft w:val="0"/>
      <w:marRight w:val="0"/>
      <w:marTop w:val="0"/>
      <w:marBottom w:val="0"/>
      <w:divBdr>
        <w:top w:val="none" w:sz="0" w:space="0" w:color="auto"/>
        <w:left w:val="none" w:sz="0" w:space="0" w:color="auto"/>
        <w:bottom w:val="none" w:sz="0" w:space="0" w:color="auto"/>
        <w:right w:val="none" w:sz="0" w:space="0" w:color="auto"/>
      </w:divBdr>
    </w:div>
    <w:div w:id="907881526">
      <w:bodyDiv w:val="1"/>
      <w:marLeft w:val="0"/>
      <w:marRight w:val="0"/>
      <w:marTop w:val="0"/>
      <w:marBottom w:val="0"/>
      <w:divBdr>
        <w:top w:val="none" w:sz="0" w:space="0" w:color="auto"/>
        <w:left w:val="none" w:sz="0" w:space="0" w:color="auto"/>
        <w:bottom w:val="none" w:sz="0" w:space="0" w:color="auto"/>
        <w:right w:val="none" w:sz="0" w:space="0" w:color="auto"/>
      </w:divBdr>
    </w:div>
    <w:div w:id="913008931">
      <w:bodyDiv w:val="1"/>
      <w:marLeft w:val="0"/>
      <w:marRight w:val="0"/>
      <w:marTop w:val="0"/>
      <w:marBottom w:val="0"/>
      <w:divBdr>
        <w:top w:val="none" w:sz="0" w:space="0" w:color="auto"/>
        <w:left w:val="none" w:sz="0" w:space="0" w:color="auto"/>
        <w:bottom w:val="none" w:sz="0" w:space="0" w:color="auto"/>
        <w:right w:val="none" w:sz="0" w:space="0" w:color="auto"/>
      </w:divBdr>
    </w:div>
    <w:div w:id="915552723">
      <w:bodyDiv w:val="1"/>
      <w:marLeft w:val="0"/>
      <w:marRight w:val="0"/>
      <w:marTop w:val="0"/>
      <w:marBottom w:val="0"/>
      <w:divBdr>
        <w:top w:val="none" w:sz="0" w:space="0" w:color="auto"/>
        <w:left w:val="none" w:sz="0" w:space="0" w:color="auto"/>
        <w:bottom w:val="none" w:sz="0" w:space="0" w:color="auto"/>
        <w:right w:val="none" w:sz="0" w:space="0" w:color="auto"/>
      </w:divBdr>
    </w:div>
    <w:div w:id="932324680">
      <w:bodyDiv w:val="1"/>
      <w:marLeft w:val="0"/>
      <w:marRight w:val="0"/>
      <w:marTop w:val="0"/>
      <w:marBottom w:val="0"/>
      <w:divBdr>
        <w:top w:val="none" w:sz="0" w:space="0" w:color="auto"/>
        <w:left w:val="none" w:sz="0" w:space="0" w:color="auto"/>
        <w:bottom w:val="none" w:sz="0" w:space="0" w:color="auto"/>
        <w:right w:val="none" w:sz="0" w:space="0" w:color="auto"/>
      </w:divBdr>
    </w:div>
    <w:div w:id="942036178">
      <w:bodyDiv w:val="1"/>
      <w:marLeft w:val="0"/>
      <w:marRight w:val="0"/>
      <w:marTop w:val="0"/>
      <w:marBottom w:val="0"/>
      <w:divBdr>
        <w:top w:val="none" w:sz="0" w:space="0" w:color="auto"/>
        <w:left w:val="none" w:sz="0" w:space="0" w:color="auto"/>
        <w:bottom w:val="none" w:sz="0" w:space="0" w:color="auto"/>
        <w:right w:val="none" w:sz="0" w:space="0" w:color="auto"/>
      </w:divBdr>
    </w:div>
    <w:div w:id="942957792">
      <w:bodyDiv w:val="1"/>
      <w:marLeft w:val="0"/>
      <w:marRight w:val="0"/>
      <w:marTop w:val="0"/>
      <w:marBottom w:val="0"/>
      <w:divBdr>
        <w:top w:val="none" w:sz="0" w:space="0" w:color="auto"/>
        <w:left w:val="none" w:sz="0" w:space="0" w:color="auto"/>
        <w:bottom w:val="none" w:sz="0" w:space="0" w:color="auto"/>
        <w:right w:val="none" w:sz="0" w:space="0" w:color="auto"/>
      </w:divBdr>
    </w:div>
    <w:div w:id="946960253">
      <w:bodyDiv w:val="1"/>
      <w:marLeft w:val="0"/>
      <w:marRight w:val="0"/>
      <w:marTop w:val="0"/>
      <w:marBottom w:val="0"/>
      <w:divBdr>
        <w:top w:val="none" w:sz="0" w:space="0" w:color="auto"/>
        <w:left w:val="none" w:sz="0" w:space="0" w:color="auto"/>
        <w:bottom w:val="none" w:sz="0" w:space="0" w:color="auto"/>
        <w:right w:val="none" w:sz="0" w:space="0" w:color="auto"/>
      </w:divBdr>
    </w:div>
    <w:div w:id="950355309">
      <w:bodyDiv w:val="1"/>
      <w:marLeft w:val="0"/>
      <w:marRight w:val="0"/>
      <w:marTop w:val="0"/>
      <w:marBottom w:val="0"/>
      <w:divBdr>
        <w:top w:val="none" w:sz="0" w:space="0" w:color="auto"/>
        <w:left w:val="none" w:sz="0" w:space="0" w:color="auto"/>
        <w:bottom w:val="none" w:sz="0" w:space="0" w:color="auto"/>
        <w:right w:val="none" w:sz="0" w:space="0" w:color="auto"/>
      </w:divBdr>
    </w:div>
    <w:div w:id="952201896">
      <w:bodyDiv w:val="1"/>
      <w:marLeft w:val="0"/>
      <w:marRight w:val="0"/>
      <w:marTop w:val="0"/>
      <w:marBottom w:val="0"/>
      <w:divBdr>
        <w:top w:val="none" w:sz="0" w:space="0" w:color="auto"/>
        <w:left w:val="none" w:sz="0" w:space="0" w:color="auto"/>
        <w:bottom w:val="none" w:sz="0" w:space="0" w:color="auto"/>
        <w:right w:val="none" w:sz="0" w:space="0" w:color="auto"/>
      </w:divBdr>
    </w:div>
    <w:div w:id="960109116">
      <w:bodyDiv w:val="1"/>
      <w:marLeft w:val="0"/>
      <w:marRight w:val="0"/>
      <w:marTop w:val="0"/>
      <w:marBottom w:val="0"/>
      <w:divBdr>
        <w:top w:val="none" w:sz="0" w:space="0" w:color="auto"/>
        <w:left w:val="none" w:sz="0" w:space="0" w:color="auto"/>
        <w:bottom w:val="none" w:sz="0" w:space="0" w:color="auto"/>
        <w:right w:val="none" w:sz="0" w:space="0" w:color="auto"/>
      </w:divBdr>
    </w:div>
    <w:div w:id="961305550">
      <w:bodyDiv w:val="1"/>
      <w:marLeft w:val="0"/>
      <w:marRight w:val="0"/>
      <w:marTop w:val="0"/>
      <w:marBottom w:val="0"/>
      <w:divBdr>
        <w:top w:val="none" w:sz="0" w:space="0" w:color="auto"/>
        <w:left w:val="none" w:sz="0" w:space="0" w:color="auto"/>
        <w:bottom w:val="none" w:sz="0" w:space="0" w:color="auto"/>
        <w:right w:val="none" w:sz="0" w:space="0" w:color="auto"/>
      </w:divBdr>
    </w:div>
    <w:div w:id="963193085">
      <w:bodyDiv w:val="1"/>
      <w:marLeft w:val="0"/>
      <w:marRight w:val="0"/>
      <w:marTop w:val="0"/>
      <w:marBottom w:val="0"/>
      <w:divBdr>
        <w:top w:val="none" w:sz="0" w:space="0" w:color="auto"/>
        <w:left w:val="none" w:sz="0" w:space="0" w:color="auto"/>
        <w:bottom w:val="none" w:sz="0" w:space="0" w:color="auto"/>
        <w:right w:val="none" w:sz="0" w:space="0" w:color="auto"/>
      </w:divBdr>
    </w:div>
    <w:div w:id="966273545">
      <w:bodyDiv w:val="1"/>
      <w:marLeft w:val="0"/>
      <w:marRight w:val="0"/>
      <w:marTop w:val="0"/>
      <w:marBottom w:val="0"/>
      <w:divBdr>
        <w:top w:val="none" w:sz="0" w:space="0" w:color="auto"/>
        <w:left w:val="none" w:sz="0" w:space="0" w:color="auto"/>
        <w:bottom w:val="none" w:sz="0" w:space="0" w:color="auto"/>
        <w:right w:val="none" w:sz="0" w:space="0" w:color="auto"/>
      </w:divBdr>
    </w:div>
    <w:div w:id="981690974">
      <w:bodyDiv w:val="1"/>
      <w:marLeft w:val="0"/>
      <w:marRight w:val="0"/>
      <w:marTop w:val="0"/>
      <w:marBottom w:val="0"/>
      <w:divBdr>
        <w:top w:val="none" w:sz="0" w:space="0" w:color="auto"/>
        <w:left w:val="none" w:sz="0" w:space="0" w:color="auto"/>
        <w:bottom w:val="none" w:sz="0" w:space="0" w:color="auto"/>
        <w:right w:val="none" w:sz="0" w:space="0" w:color="auto"/>
      </w:divBdr>
    </w:div>
    <w:div w:id="990137458">
      <w:bodyDiv w:val="1"/>
      <w:marLeft w:val="0"/>
      <w:marRight w:val="0"/>
      <w:marTop w:val="0"/>
      <w:marBottom w:val="0"/>
      <w:divBdr>
        <w:top w:val="none" w:sz="0" w:space="0" w:color="auto"/>
        <w:left w:val="none" w:sz="0" w:space="0" w:color="auto"/>
        <w:bottom w:val="none" w:sz="0" w:space="0" w:color="auto"/>
        <w:right w:val="none" w:sz="0" w:space="0" w:color="auto"/>
      </w:divBdr>
    </w:div>
    <w:div w:id="1000350338">
      <w:bodyDiv w:val="1"/>
      <w:marLeft w:val="0"/>
      <w:marRight w:val="0"/>
      <w:marTop w:val="0"/>
      <w:marBottom w:val="0"/>
      <w:divBdr>
        <w:top w:val="none" w:sz="0" w:space="0" w:color="auto"/>
        <w:left w:val="none" w:sz="0" w:space="0" w:color="auto"/>
        <w:bottom w:val="none" w:sz="0" w:space="0" w:color="auto"/>
        <w:right w:val="none" w:sz="0" w:space="0" w:color="auto"/>
      </w:divBdr>
    </w:div>
    <w:div w:id="1016611447">
      <w:bodyDiv w:val="1"/>
      <w:marLeft w:val="0"/>
      <w:marRight w:val="0"/>
      <w:marTop w:val="0"/>
      <w:marBottom w:val="0"/>
      <w:divBdr>
        <w:top w:val="none" w:sz="0" w:space="0" w:color="auto"/>
        <w:left w:val="none" w:sz="0" w:space="0" w:color="auto"/>
        <w:bottom w:val="none" w:sz="0" w:space="0" w:color="auto"/>
        <w:right w:val="none" w:sz="0" w:space="0" w:color="auto"/>
      </w:divBdr>
    </w:div>
    <w:div w:id="1016736326">
      <w:bodyDiv w:val="1"/>
      <w:marLeft w:val="0"/>
      <w:marRight w:val="0"/>
      <w:marTop w:val="0"/>
      <w:marBottom w:val="0"/>
      <w:divBdr>
        <w:top w:val="none" w:sz="0" w:space="0" w:color="auto"/>
        <w:left w:val="none" w:sz="0" w:space="0" w:color="auto"/>
        <w:bottom w:val="none" w:sz="0" w:space="0" w:color="auto"/>
        <w:right w:val="none" w:sz="0" w:space="0" w:color="auto"/>
      </w:divBdr>
    </w:div>
    <w:div w:id="1020856737">
      <w:bodyDiv w:val="1"/>
      <w:marLeft w:val="0"/>
      <w:marRight w:val="0"/>
      <w:marTop w:val="0"/>
      <w:marBottom w:val="0"/>
      <w:divBdr>
        <w:top w:val="none" w:sz="0" w:space="0" w:color="auto"/>
        <w:left w:val="none" w:sz="0" w:space="0" w:color="auto"/>
        <w:bottom w:val="none" w:sz="0" w:space="0" w:color="auto"/>
        <w:right w:val="none" w:sz="0" w:space="0" w:color="auto"/>
      </w:divBdr>
    </w:div>
    <w:div w:id="1045375498">
      <w:bodyDiv w:val="1"/>
      <w:marLeft w:val="0"/>
      <w:marRight w:val="0"/>
      <w:marTop w:val="0"/>
      <w:marBottom w:val="0"/>
      <w:divBdr>
        <w:top w:val="none" w:sz="0" w:space="0" w:color="auto"/>
        <w:left w:val="none" w:sz="0" w:space="0" w:color="auto"/>
        <w:bottom w:val="none" w:sz="0" w:space="0" w:color="auto"/>
        <w:right w:val="none" w:sz="0" w:space="0" w:color="auto"/>
      </w:divBdr>
    </w:div>
    <w:div w:id="1076896326">
      <w:bodyDiv w:val="1"/>
      <w:marLeft w:val="0"/>
      <w:marRight w:val="0"/>
      <w:marTop w:val="0"/>
      <w:marBottom w:val="0"/>
      <w:divBdr>
        <w:top w:val="none" w:sz="0" w:space="0" w:color="auto"/>
        <w:left w:val="none" w:sz="0" w:space="0" w:color="auto"/>
        <w:bottom w:val="none" w:sz="0" w:space="0" w:color="auto"/>
        <w:right w:val="none" w:sz="0" w:space="0" w:color="auto"/>
      </w:divBdr>
    </w:div>
    <w:div w:id="1078942368">
      <w:bodyDiv w:val="1"/>
      <w:marLeft w:val="0"/>
      <w:marRight w:val="0"/>
      <w:marTop w:val="0"/>
      <w:marBottom w:val="0"/>
      <w:divBdr>
        <w:top w:val="none" w:sz="0" w:space="0" w:color="auto"/>
        <w:left w:val="none" w:sz="0" w:space="0" w:color="auto"/>
        <w:bottom w:val="none" w:sz="0" w:space="0" w:color="auto"/>
        <w:right w:val="none" w:sz="0" w:space="0" w:color="auto"/>
      </w:divBdr>
    </w:div>
    <w:div w:id="1080518906">
      <w:bodyDiv w:val="1"/>
      <w:marLeft w:val="0"/>
      <w:marRight w:val="0"/>
      <w:marTop w:val="0"/>
      <w:marBottom w:val="0"/>
      <w:divBdr>
        <w:top w:val="none" w:sz="0" w:space="0" w:color="auto"/>
        <w:left w:val="none" w:sz="0" w:space="0" w:color="auto"/>
        <w:bottom w:val="none" w:sz="0" w:space="0" w:color="auto"/>
        <w:right w:val="none" w:sz="0" w:space="0" w:color="auto"/>
      </w:divBdr>
    </w:div>
    <w:div w:id="1082994467">
      <w:bodyDiv w:val="1"/>
      <w:marLeft w:val="0"/>
      <w:marRight w:val="0"/>
      <w:marTop w:val="0"/>
      <w:marBottom w:val="0"/>
      <w:divBdr>
        <w:top w:val="none" w:sz="0" w:space="0" w:color="auto"/>
        <w:left w:val="none" w:sz="0" w:space="0" w:color="auto"/>
        <w:bottom w:val="none" w:sz="0" w:space="0" w:color="auto"/>
        <w:right w:val="none" w:sz="0" w:space="0" w:color="auto"/>
      </w:divBdr>
    </w:div>
    <w:div w:id="1084038072">
      <w:bodyDiv w:val="1"/>
      <w:marLeft w:val="0"/>
      <w:marRight w:val="0"/>
      <w:marTop w:val="0"/>
      <w:marBottom w:val="0"/>
      <w:divBdr>
        <w:top w:val="none" w:sz="0" w:space="0" w:color="auto"/>
        <w:left w:val="none" w:sz="0" w:space="0" w:color="auto"/>
        <w:bottom w:val="none" w:sz="0" w:space="0" w:color="auto"/>
        <w:right w:val="none" w:sz="0" w:space="0" w:color="auto"/>
      </w:divBdr>
    </w:div>
    <w:div w:id="1092042381">
      <w:bodyDiv w:val="1"/>
      <w:marLeft w:val="0"/>
      <w:marRight w:val="0"/>
      <w:marTop w:val="0"/>
      <w:marBottom w:val="0"/>
      <w:divBdr>
        <w:top w:val="none" w:sz="0" w:space="0" w:color="auto"/>
        <w:left w:val="none" w:sz="0" w:space="0" w:color="auto"/>
        <w:bottom w:val="none" w:sz="0" w:space="0" w:color="auto"/>
        <w:right w:val="none" w:sz="0" w:space="0" w:color="auto"/>
      </w:divBdr>
    </w:div>
    <w:div w:id="1110321898">
      <w:bodyDiv w:val="1"/>
      <w:marLeft w:val="0"/>
      <w:marRight w:val="0"/>
      <w:marTop w:val="0"/>
      <w:marBottom w:val="0"/>
      <w:divBdr>
        <w:top w:val="none" w:sz="0" w:space="0" w:color="auto"/>
        <w:left w:val="none" w:sz="0" w:space="0" w:color="auto"/>
        <w:bottom w:val="none" w:sz="0" w:space="0" w:color="auto"/>
        <w:right w:val="none" w:sz="0" w:space="0" w:color="auto"/>
      </w:divBdr>
    </w:div>
    <w:div w:id="1116946057">
      <w:bodyDiv w:val="1"/>
      <w:marLeft w:val="0"/>
      <w:marRight w:val="0"/>
      <w:marTop w:val="0"/>
      <w:marBottom w:val="0"/>
      <w:divBdr>
        <w:top w:val="none" w:sz="0" w:space="0" w:color="auto"/>
        <w:left w:val="none" w:sz="0" w:space="0" w:color="auto"/>
        <w:bottom w:val="none" w:sz="0" w:space="0" w:color="auto"/>
        <w:right w:val="none" w:sz="0" w:space="0" w:color="auto"/>
      </w:divBdr>
    </w:div>
    <w:div w:id="1129317971">
      <w:bodyDiv w:val="1"/>
      <w:marLeft w:val="0"/>
      <w:marRight w:val="0"/>
      <w:marTop w:val="0"/>
      <w:marBottom w:val="0"/>
      <w:divBdr>
        <w:top w:val="none" w:sz="0" w:space="0" w:color="auto"/>
        <w:left w:val="none" w:sz="0" w:space="0" w:color="auto"/>
        <w:bottom w:val="none" w:sz="0" w:space="0" w:color="auto"/>
        <w:right w:val="none" w:sz="0" w:space="0" w:color="auto"/>
      </w:divBdr>
    </w:div>
    <w:div w:id="1156844894">
      <w:bodyDiv w:val="1"/>
      <w:marLeft w:val="0"/>
      <w:marRight w:val="0"/>
      <w:marTop w:val="0"/>
      <w:marBottom w:val="0"/>
      <w:divBdr>
        <w:top w:val="none" w:sz="0" w:space="0" w:color="auto"/>
        <w:left w:val="none" w:sz="0" w:space="0" w:color="auto"/>
        <w:bottom w:val="none" w:sz="0" w:space="0" w:color="auto"/>
        <w:right w:val="none" w:sz="0" w:space="0" w:color="auto"/>
      </w:divBdr>
    </w:div>
    <w:div w:id="1165124731">
      <w:bodyDiv w:val="1"/>
      <w:marLeft w:val="0"/>
      <w:marRight w:val="0"/>
      <w:marTop w:val="0"/>
      <w:marBottom w:val="0"/>
      <w:divBdr>
        <w:top w:val="none" w:sz="0" w:space="0" w:color="auto"/>
        <w:left w:val="none" w:sz="0" w:space="0" w:color="auto"/>
        <w:bottom w:val="none" w:sz="0" w:space="0" w:color="auto"/>
        <w:right w:val="none" w:sz="0" w:space="0" w:color="auto"/>
      </w:divBdr>
    </w:div>
    <w:div w:id="1165129244">
      <w:bodyDiv w:val="1"/>
      <w:marLeft w:val="0"/>
      <w:marRight w:val="0"/>
      <w:marTop w:val="0"/>
      <w:marBottom w:val="0"/>
      <w:divBdr>
        <w:top w:val="none" w:sz="0" w:space="0" w:color="auto"/>
        <w:left w:val="none" w:sz="0" w:space="0" w:color="auto"/>
        <w:bottom w:val="none" w:sz="0" w:space="0" w:color="auto"/>
        <w:right w:val="none" w:sz="0" w:space="0" w:color="auto"/>
      </w:divBdr>
    </w:div>
    <w:div w:id="1169560119">
      <w:bodyDiv w:val="1"/>
      <w:marLeft w:val="0"/>
      <w:marRight w:val="0"/>
      <w:marTop w:val="0"/>
      <w:marBottom w:val="0"/>
      <w:divBdr>
        <w:top w:val="none" w:sz="0" w:space="0" w:color="auto"/>
        <w:left w:val="none" w:sz="0" w:space="0" w:color="auto"/>
        <w:bottom w:val="none" w:sz="0" w:space="0" w:color="auto"/>
        <w:right w:val="none" w:sz="0" w:space="0" w:color="auto"/>
      </w:divBdr>
    </w:div>
    <w:div w:id="1179270714">
      <w:bodyDiv w:val="1"/>
      <w:marLeft w:val="0"/>
      <w:marRight w:val="0"/>
      <w:marTop w:val="0"/>
      <w:marBottom w:val="0"/>
      <w:divBdr>
        <w:top w:val="none" w:sz="0" w:space="0" w:color="auto"/>
        <w:left w:val="none" w:sz="0" w:space="0" w:color="auto"/>
        <w:bottom w:val="none" w:sz="0" w:space="0" w:color="auto"/>
        <w:right w:val="none" w:sz="0" w:space="0" w:color="auto"/>
      </w:divBdr>
    </w:div>
    <w:div w:id="1183284924">
      <w:bodyDiv w:val="1"/>
      <w:marLeft w:val="0"/>
      <w:marRight w:val="0"/>
      <w:marTop w:val="0"/>
      <w:marBottom w:val="0"/>
      <w:divBdr>
        <w:top w:val="none" w:sz="0" w:space="0" w:color="auto"/>
        <w:left w:val="none" w:sz="0" w:space="0" w:color="auto"/>
        <w:bottom w:val="none" w:sz="0" w:space="0" w:color="auto"/>
        <w:right w:val="none" w:sz="0" w:space="0" w:color="auto"/>
      </w:divBdr>
    </w:div>
    <w:div w:id="1188250173">
      <w:bodyDiv w:val="1"/>
      <w:marLeft w:val="0"/>
      <w:marRight w:val="0"/>
      <w:marTop w:val="0"/>
      <w:marBottom w:val="0"/>
      <w:divBdr>
        <w:top w:val="none" w:sz="0" w:space="0" w:color="auto"/>
        <w:left w:val="none" w:sz="0" w:space="0" w:color="auto"/>
        <w:bottom w:val="none" w:sz="0" w:space="0" w:color="auto"/>
        <w:right w:val="none" w:sz="0" w:space="0" w:color="auto"/>
      </w:divBdr>
    </w:div>
    <w:div w:id="1194075415">
      <w:bodyDiv w:val="1"/>
      <w:marLeft w:val="0"/>
      <w:marRight w:val="0"/>
      <w:marTop w:val="0"/>
      <w:marBottom w:val="0"/>
      <w:divBdr>
        <w:top w:val="none" w:sz="0" w:space="0" w:color="auto"/>
        <w:left w:val="none" w:sz="0" w:space="0" w:color="auto"/>
        <w:bottom w:val="none" w:sz="0" w:space="0" w:color="auto"/>
        <w:right w:val="none" w:sz="0" w:space="0" w:color="auto"/>
      </w:divBdr>
    </w:div>
    <w:div w:id="1197620554">
      <w:bodyDiv w:val="1"/>
      <w:marLeft w:val="0"/>
      <w:marRight w:val="0"/>
      <w:marTop w:val="0"/>
      <w:marBottom w:val="0"/>
      <w:divBdr>
        <w:top w:val="none" w:sz="0" w:space="0" w:color="auto"/>
        <w:left w:val="none" w:sz="0" w:space="0" w:color="auto"/>
        <w:bottom w:val="none" w:sz="0" w:space="0" w:color="auto"/>
        <w:right w:val="none" w:sz="0" w:space="0" w:color="auto"/>
      </w:divBdr>
    </w:div>
    <w:div w:id="1200897824">
      <w:bodyDiv w:val="1"/>
      <w:marLeft w:val="0"/>
      <w:marRight w:val="0"/>
      <w:marTop w:val="0"/>
      <w:marBottom w:val="0"/>
      <w:divBdr>
        <w:top w:val="none" w:sz="0" w:space="0" w:color="auto"/>
        <w:left w:val="none" w:sz="0" w:space="0" w:color="auto"/>
        <w:bottom w:val="none" w:sz="0" w:space="0" w:color="auto"/>
        <w:right w:val="none" w:sz="0" w:space="0" w:color="auto"/>
      </w:divBdr>
    </w:div>
    <w:div w:id="1204443376">
      <w:bodyDiv w:val="1"/>
      <w:marLeft w:val="0"/>
      <w:marRight w:val="0"/>
      <w:marTop w:val="0"/>
      <w:marBottom w:val="0"/>
      <w:divBdr>
        <w:top w:val="none" w:sz="0" w:space="0" w:color="auto"/>
        <w:left w:val="none" w:sz="0" w:space="0" w:color="auto"/>
        <w:bottom w:val="none" w:sz="0" w:space="0" w:color="auto"/>
        <w:right w:val="none" w:sz="0" w:space="0" w:color="auto"/>
      </w:divBdr>
    </w:div>
    <w:div w:id="1214459837">
      <w:bodyDiv w:val="1"/>
      <w:marLeft w:val="0"/>
      <w:marRight w:val="0"/>
      <w:marTop w:val="0"/>
      <w:marBottom w:val="0"/>
      <w:divBdr>
        <w:top w:val="none" w:sz="0" w:space="0" w:color="auto"/>
        <w:left w:val="none" w:sz="0" w:space="0" w:color="auto"/>
        <w:bottom w:val="none" w:sz="0" w:space="0" w:color="auto"/>
        <w:right w:val="none" w:sz="0" w:space="0" w:color="auto"/>
      </w:divBdr>
    </w:div>
    <w:div w:id="1220631460">
      <w:bodyDiv w:val="1"/>
      <w:marLeft w:val="0"/>
      <w:marRight w:val="0"/>
      <w:marTop w:val="0"/>
      <w:marBottom w:val="0"/>
      <w:divBdr>
        <w:top w:val="none" w:sz="0" w:space="0" w:color="auto"/>
        <w:left w:val="none" w:sz="0" w:space="0" w:color="auto"/>
        <w:bottom w:val="none" w:sz="0" w:space="0" w:color="auto"/>
        <w:right w:val="none" w:sz="0" w:space="0" w:color="auto"/>
      </w:divBdr>
    </w:div>
    <w:div w:id="1221136574">
      <w:bodyDiv w:val="1"/>
      <w:marLeft w:val="0"/>
      <w:marRight w:val="0"/>
      <w:marTop w:val="0"/>
      <w:marBottom w:val="0"/>
      <w:divBdr>
        <w:top w:val="none" w:sz="0" w:space="0" w:color="auto"/>
        <w:left w:val="none" w:sz="0" w:space="0" w:color="auto"/>
        <w:bottom w:val="none" w:sz="0" w:space="0" w:color="auto"/>
        <w:right w:val="none" w:sz="0" w:space="0" w:color="auto"/>
      </w:divBdr>
    </w:div>
    <w:div w:id="1224023050">
      <w:bodyDiv w:val="1"/>
      <w:marLeft w:val="0"/>
      <w:marRight w:val="0"/>
      <w:marTop w:val="0"/>
      <w:marBottom w:val="0"/>
      <w:divBdr>
        <w:top w:val="none" w:sz="0" w:space="0" w:color="auto"/>
        <w:left w:val="none" w:sz="0" w:space="0" w:color="auto"/>
        <w:bottom w:val="none" w:sz="0" w:space="0" w:color="auto"/>
        <w:right w:val="none" w:sz="0" w:space="0" w:color="auto"/>
      </w:divBdr>
    </w:div>
    <w:div w:id="1225146565">
      <w:bodyDiv w:val="1"/>
      <w:marLeft w:val="0"/>
      <w:marRight w:val="0"/>
      <w:marTop w:val="0"/>
      <w:marBottom w:val="0"/>
      <w:divBdr>
        <w:top w:val="none" w:sz="0" w:space="0" w:color="auto"/>
        <w:left w:val="none" w:sz="0" w:space="0" w:color="auto"/>
        <w:bottom w:val="none" w:sz="0" w:space="0" w:color="auto"/>
        <w:right w:val="none" w:sz="0" w:space="0" w:color="auto"/>
      </w:divBdr>
    </w:div>
    <w:div w:id="1233546745">
      <w:bodyDiv w:val="1"/>
      <w:marLeft w:val="0"/>
      <w:marRight w:val="0"/>
      <w:marTop w:val="0"/>
      <w:marBottom w:val="0"/>
      <w:divBdr>
        <w:top w:val="none" w:sz="0" w:space="0" w:color="auto"/>
        <w:left w:val="none" w:sz="0" w:space="0" w:color="auto"/>
        <w:bottom w:val="none" w:sz="0" w:space="0" w:color="auto"/>
        <w:right w:val="none" w:sz="0" w:space="0" w:color="auto"/>
      </w:divBdr>
    </w:div>
    <w:div w:id="1233782421">
      <w:bodyDiv w:val="1"/>
      <w:marLeft w:val="0"/>
      <w:marRight w:val="0"/>
      <w:marTop w:val="0"/>
      <w:marBottom w:val="0"/>
      <w:divBdr>
        <w:top w:val="none" w:sz="0" w:space="0" w:color="auto"/>
        <w:left w:val="none" w:sz="0" w:space="0" w:color="auto"/>
        <w:bottom w:val="none" w:sz="0" w:space="0" w:color="auto"/>
        <w:right w:val="none" w:sz="0" w:space="0" w:color="auto"/>
      </w:divBdr>
    </w:div>
    <w:div w:id="1238784739">
      <w:bodyDiv w:val="1"/>
      <w:marLeft w:val="0"/>
      <w:marRight w:val="0"/>
      <w:marTop w:val="0"/>
      <w:marBottom w:val="0"/>
      <w:divBdr>
        <w:top w:val="none" w:sz="0" w:space="0" w:color="auto"/>
        <w:left w:val="none" w:sz="0" w:space="0" w:color="auto"/>
        <w:bottom w:val="none" w:sz="0" w:space="0" w:color="auto"/>
        <w:right w:val="none" w:sz="0" w:space="0" w:color="auto"/>
      </w:divBdr>
    </w:div>
    <w:div w:id="1258561377">
      <w:bodyDiv w:val="1"/>
      <w:marLeft w:val="0"/>
      <w:marRight w:val="0"/>
      <w:marTop w:val="0"/>
      <w:marBottom w:val="0"/>
      <w:divBdr>
        <w:top w:val="none" w:sz="0" w:space="0" w:color="auto"/>
        <w:left w:val="none" w:sz="0" w:space="0" w:color="auto"/>
        <w:bottom w:val="none" w:sz="0" w:space="0" w:color="auto"/>
        <w:right w:val="none" w:sz="0" w:space="0" w:color="auto"/>
      </w:divBdr>
    </w:div>
    <w:div w:id="1270119477">
      <w:bodyDiv w:val="1"/>
      <w:marLeft w:val="0"/>
      <w:marRight w:val="0"/>
      <w:marTop w:val="0"/>
      <w:marBottom w:val="0"/>
      <w:divBdr>
        <w:top w:val="none" w:sz="0" w:space="0" w:color="auto"/>
        <w:left w:val="none" w:sz="0" w:space="0" w:color="auto"/>
        <w:bottom w:val="none" w:sz="0" w:space="0" w:color="auto"/>
        <w:right w:val="none" w:sz="0" w:space="0" w:color="auto"/>
      </w:divBdr>
    </w:div>
    <w:div w:id="1277637896">
      <w:bodyDiv w:val="1"/>
      <w:marLeft w:val="0"/>
      <w:marRight w:val="0"/>
      <w:marTop w:val="0"/>
      <w:marBottom w:val="0"/>
      <w:divBdr>
        <w:top w:val="none" w:sz="0" w:space="0" w:color="auto"/>
        <w:left w:val="none" w:sz="0" w:space="0" w:color="auto"/>
        <w:bottom w:val="none" w:sz="0" w:space="0" w:color="auto"/>
        <w:right w:val="none" w:sz="0" w:space="0" w:color="auto"/>
      </w:divBdr>
    </w:div>
    <w:div w:id="1284850703">
      <w:bodyDiv w:val="1"/>
      <w:marLeft w:val="0"/>
      <w:marRight w:val="0"/>
      <w:marTop w:val="0"/>
      <w:marBottom w:val="0"/>
      <w:divBdr>
        <w:top w:val="none" w:sz="0" w:space="0" w:color="auto"/>
        <w:left w:val="none" w:sz="0" w:space="0" w:color="auto"/>
        <w:bottom w:val="none" w:sz="0" w:space="0" w:color="auto"/>
        <w:right w:val="none" w:sz="0" w:space="0" w:color="auto"/>
      </w:divBdr>
    </w:div>
    <w:div w:id="1288925968">
      <w:bodyDiv w:val="1"/>
      <w:marLeft w:val="0"/>
      <w:marRight w:val="0"/>
      <w:marTop w:val="0"/>
      <w:marBottom w:val="0"/>
      <w:divBdr>
        <w:top w:val="none" w:sz="0" w:space="0" w:color="auto"/>
        <w:left w:val="none" w:sz="0" w:space="0" w:color="auto"/>
        <w:bottom w:val="none" w:sz="0" w:space="0" w:color="auto"/>
        <w:right w:val="none" w:sz="0" w:space="0" w:color="auto"/>
      </w:divBdr>
    </w:div>
    <w:div w:id="1301232896">
      <w:bodyDiv w:val="1"/>
      <w:marLeft w:val="0"/>
      <w:marRight w:val="0"/>
      <w:marTop w:val="0"/>
      <w:marBottom w:val="0"/>
      <w:divBdr>
        <w:top w:val="none" w:sz="0" w:space="0" w:color="auto"/>
        <w:left w:val="none" w:sz="0" w:space="0" w:color="auto"/>
        <w:bottom w:val="none" w:sz="0" w:space="0" w:color="auto"/>
        <w:right w:val="none" w:sz="0" w:space="0" w:color="auto"/>
      </w:divBdr>
    </w:div>
    <w:div w:id="1302267220">
      <w:bodyDiv w:val="1"/>
      <w:marLeft w:val="0"/>
      <w:marRight w:val="0"/>
      <w:marTop w:val="0"/>
      <w:marBottom w:val="0"/>
      <w:divBdr>
        <w:top w:val="none" w:sz="0" w:space="0" w:color="auto"/>
        <w:left w:val="none" w:sz="0" w:space="0" w:color="auto"/>
        <w:bottom w:val="none" w:sz="0" w:space="0" w:color="auto"/>
        <w:right w:val="none" w:sz="0" w:space="0" w:color="auto"/>
      </w:divBdr>
    </w:div>
    <w:div w:id="1302885473">
      <w:bodyDiv w:val="1"/>
      <w:marLeft w:val="0"/>
      <w:marRight w:val="0"/>
      <w:marTop w:val="0"/>
      <w:marBottom w:val="0"/>
      <w:divBdr>
        <w:top w:val="none" w:sz="0" w:space="0" w:color="auto"/>
        <w:left w:val="none" w:sz="0" w:space="0" w:color="auto"/>
        <w:bottom w:val="none" w:sz="0" w:space="0" w:color="auto"/>
        <w:right w:val="none" w:sz="0" w:space="0" w:color="auto"/>
      </w:divBdr>
    </w:div>
    <w:div w:id="1304120278">
      <w:bodyDiv w:val="1"/>
      <w:marLeft w:val="0"/>
      <w:marRight w:val="0"/>
      <w:marTop w:val="0"/>
      <w:marBottom w:val="0"/>
      <w:divBdr>
        <w:top w:val="none" w:sz="0" w:space="0" w:color="auto"/>
        <w:left w:val="none" w:sz="0" w:space="0" w:color="auto"/>
        <w:bottom w:val="none" w:sz="0" w:space="0" w:color="auto"/>
        <w:right w:val="none" w:sz="0" w:space="0" w:color="auto"/>
      </w:divBdr>
    </w:div>
    <w:div w:id="1305551699">
      <w:bodyDiv w:val="1"/>
      <w:marLeft w:val="0"/>
      <w:marRight w:val="0"/>
      <w:marTop w:val="0"/>
      <w:marBottom w:val="0"/>
      <w:divBdr>
        <w:top w:val="none" w:sz="0" w:space="0" w:color="auto"/>
        <w:left w:val="none" w:sz="0" w:space="0" w:color="auto"/>
        <w:bottom w:val="none" w:sz="0" w:space="0" w:color="auto"/>
        <w:right w:val="none" w:sz="0" w:space="0" w:color="auto"/>
      </w:divBdr>
    </w:div>
    <w:div w:id="1311328518">
      <w:bodyDiv w:val="1"/>
      <w:marLeft w:val="0"/>
      <w:marRight w:val="0"/>
      <w:marTop w:val="0"/>
      <w:marBottom w:val="0"/>
      <w:divBdr>
        <w:top w:val="none" w:sz="0" w:space="0" w:color="auto"/>
        <w:left w:val="none" w:sz="0" w:space="0" w:color="auto"/>
        <w:bottom w:val="none" w:sz="0" w:space="0" w:color="auto"/>
        <w:right w:val="none" w:sz="0" w:space="0" w:color="auto"/>
      </w:divBdr>
    </w:div>
    <w:div w:id="1327905347">
      <w:bodyDiv w:val="1"/>
      <w:marLeft w:val="0"/>
      <w:marRight w:val="0"/>
      <w:marTop w:val="0"/>
      <w:marBottom w:val="0"/>
      <w:divBdr>
        <w:top w:val="none" w:sz="0" w:space="0" w:color="auto"/>
        <w:left w:val="none" w:sz="0" w:space="0" w:color="auto"/>
        <w:bottom w:val="none" w:sz="0" w:space="0" w:color="auto"/>
        <w:right w:val="none" w:sz="0" w:space="0" w:color="auto"/>
      </w:divBdr>
    </w:div>
    <w:div w:id="1331064163">
      <w:bodyDiv w:val="1"/>
      <w:marLeft w:val="0"/>
      <w:marRight w:val="0"/>
      <w:marTop w:val="0"/>
      <w:marBottom w:val="0"/>
      <w:divBdr>
        <w:top w:val="none" w:sz="0" w:space="0" w:color="auto"/>
        <w:left w:val="none" w:sz="0" w:space="0" w:color="auto"/>
        <w:bottom w:val="none" w:sz="0" w:space="0" w:color="auto"/>
        <w:right w:val="none" w:sz="0" w:space="0" w:color="auto"/>
      </w:divBdr>
    </w:div>
    <w:div w:id="1332295438">
      <w:bodyDiv w:val="1"/>
      <w:marLeft w:val="0"/>
      <w:marRight w:val="0"/>
      <w:marTop w:val="0"/>
      <w:marBottom w:val="0"/>
      <w:divBdr>
        <w:top w:val="none" w:sz="0" w:space="0" w:color="auto"/>
        <w:left w:val="none" w:sz="0" w:space="0" w:color="auto"/>
        <w:bottom w:val="none" w:sz="0" w:space="0" w:color="auto"/>
        <w:right w:val="none" w:sz="0" w:space="0" w:color="auto"/>
      </w:divBdr>
    </w:div>
    <w:div w:id="1332837174">
      <w:bodyDiv w:val="1"/>
      <w:marLeft w:val="0"/>
      <w:marRight w:val="0"/>
      <w:marTop w:val="0"/>
      <w:marBottom w:val="0"/>
      <w:divBdr>
        <w:top w:val="none" w:sz="0" w:space="0" w:color="auto"/>
        <w:left w:val="none" w:sz="0" w:space="0" w:color="auto"/>
        <w:bottom w:val="none" w:sz="0" w:space="0" w:color="auto"/>
        <w:right w:val="none" w:sz="0" w:space="0" w:color="auto"/>
      </w:divBdr>
    </w:div>
    <w:div w:id="1338145364">
      <w:bodyDiv w:val="1"/>
      <w:marLeft w:val="0"/>
      <w:marRight w:val="0"/>
      <w:marTop w:val="0"/>
      <w:marBottom w:val="0"/>
      <w:divBdr>
        <w:top w:val="none" w:sz="0" w:space="0" w:color="auto"/>
        <w:left w:val="none" w:sz="0" w:space="0" w:color="auto"/>
        <w:bottom w:val="none" w:sz="0" w:space="0" w:color="auto"/>
        <w:right w:val="none" w:sz="0" w:space="0" w:color="auto"/>
      </w:divBdr>
    </w:div>
    <w:div w:id="1345933630">
      <w:bodyDiv w:val="1"/>
      <w:marLeft w:val="0"/>
      <w:marRight w:val="0"/>
      <w:marTop w:val="0"/>
      <w:marBottom w:val="0"/>
      <w:divBdr>
        <w:top w:val="none" w:sz="0" w:space="0" w:color="auto"/>
        <w:left w:val="none" w:sz="0" w:space="0" w:color="auto"/>
        <w:bottom w:val="none" w:sz="0" w:space="0" w:color="auto"/>
        <w:right w:val="none" w:sz="0" w:space="0" w:color="auto"/>
      </w:divBdr>
    </w:div>
    <w:div w:id="1358121883">
      <w:bodyDiv w:val="1"/>
      <w:marLeft w:val="0"/>
      <w:marRight w:val="0"/>
      <w:marTop w:val="0"/>
      <w:marBottom w:val="0"/>
      <w:divBdr>
        <w:top w:val="none" w:sz="0" w:space="0" w:color="auto"/>
        <w:left w:val="none" w:sz="0" w:space="0" w:color="auto"/>
        <w:bottom w:val="none" w:sz="0" w:space="0" w:color="auto"/>
        <w:right w:val="none" w:sz="0" w:space="0" w:color="auto"/>
      </w:divBdr>
    </w:div>
    <w:div w:id="1371153985">
      <w:bodyDiv w:val="1"/>
      <w:marLeft w:val="0"/>
      <w:marRight w:val="0"/>
      <w:marTop w:val="0"/>
      <w:marBottom w:val="0"/>
      <w:divBdr>
        <w:top w:val="none" w:sz="0" w:space="0" w:color="auto"/>
        <w:left w:val="none" w:sz="0" w:space="0" w:color="auto"/>
        <w:bottom w:val="none" w:sz="0" w:space="0" w:color="auto"/>
        <w:right w:val="none" w:sz="0" w:space="0" w:color="auto"/>
      </w:divBdr>
    </w:div>
    <w:div w:id="1372464159">
      <w:bodyDiv w:val="1"/>
      <w:marLeft w:val="0"/>
      <w:marRight w:val="0"/>
      <w:marTop w:val="0"/>
      <w:marBottom w:val="0"/>
      <w:divBdr>
        <w:top w:val="none" w:sz="0" w:space="0" w:color="auto"/>
        <w:left w:val="none" w:sz="0" w:space="0" w:color="auto"/>
        <w:bottom w:val="none" w:sz="0" w:space="0" w:color="auto"/>
        <w:right w:val="none" w:sz="0" w:space="0" w:color="auto"/>
      </w:divBdr>
    </w:div>
    <w:div w:id="1387560538">
      <w:bodyDiv w:val="1"/>
      <w:marLeft w:val="0"/>
      <w:marRight w:val="0"/>
      <w:marTop w:val="0"/>
      <w:marBottom w:val="0"/>
      <w:divBdr>
        <w:top w:val="none" w:sz="0" w:space="0" w:color="auto"/>
        <w:left w:val="none" w:sz="0" w:space="0" w:color="auto"/>
        <w:bottom w:val="none" w:sz="0" w:space="0" w:color="auto"/>
        <w:right w:val="none" w:sz="0" w:space="0" w:color="auto"/>
      </w:divBdr>
    </w:div>
    <w:div w:id="1390617157">
      <w:bodyDiv w:val="1"/>
      <w:marLeft w:val="0"/>
      <w:marRight w:val="0"/>
      <w:marTop w:val="0"/>
      <w:marBottom w:val="0"/>
      <w:divBdr>
        <w:top w:val="none" w:sz="0" w:space="0" w:color="auto"/>
        <w:left w:val="none" w:sz="0" w:space="0" w:color="auto"/>
        <w:bottom w:val="none" w:sz="0" w:space="0" w:color="auto"/>
        <w:right w:val="none" w:sz="0" w:space="0" w:color="auto"/>
      </w:divBdr>
    </w:div>
    <w:div w:id="1406756017">
      <w:bodyDiv w:val="1"/>
      <w:marLeft w:val="0"/>
      <w:marRight w:val="0"/>
      <w:marTop w:val="0"/>
      <w:marBottom w:val="0"/>
      <w:divBdr>
        <w:top w:val="none" w:sz="0" w:space="0" w:color="auto"/>
        <w:left w:val="none" w:sz="0" w:space="0" w:color="auto"/>
        <w:bottom w:val="none" w:sz="0" w:space="0" w:color="auto"/>
        <w:right w:val="none" w:sz="0" w:space="0" w:color="auto"/>
      </w:divBdr>
    </w:div>
    <w:div w:id="1408963973">
      <w:bodyDiv w:val="1"/>
      <w:marLeft w:val="0"/>
      <w:marRight w:val="0"/>
      <w:marTop w:val="0"/>
      <w:marBottom w:val="0"/>
      <w:divBdr>
        <w:top w:val="none" w:sz="0" w:space="0" w:color="auto"/>
        <w:left w:val="none" w:sz="0" w:space="0" w:color="auto"/>
        <w:bottom w:val="none" w:sz="0" w:space="0" w:color="auto"/>
        <w:right w:val="none" w:sz="0" w:space="0" w:color="auto"/>
      </w:divBdr>
    </w:div>
    <w:div w:id="1415010793">
      <w:bodyDiv w:val="1"/>
      <w:marLeft w:val="0"/>
      <w:marRight w:val="0"/>
      <w:marTop w:val="0"/>
      <w:marBottom w:val="0"/>
      <w:divBdr>
        <w:top w:val="none" w:sz="0" w:space="0" w:color="auto"/>
        <w:left w:val="none" w:sz="0" w:space="0" w:color="auto"/>
        <w:bottom w:val="none" w:sz="0" w:space="0" w:color="auto"/>
        <w:right w:val="none" w:sz="0" w:space="0" w:color="auto"/>
      </w:divBdr>
    </w:div>
    <w:div w:id="1429086087">
      <w:bodyDiv w:val="1"/>
      <w:marLeft w:val="0"/>
      <w:marRight w:val="0"/>
      <w:marTop w:val="0"/>
      <w:marBottom w:val="0"/>
      <w:divBdr>
        <w:top w:val="none" w:sz="0" w:space="0" w:color="auto"/>
        <w:left w:val="none" w:sz="0" w:space="0" w:color="auto"/>
        <w:bottom w:val="none" w:sz="0" w:space="0" w:color="auto"/>
        <w:right w:val="none" w:sz="0" w:space="0" w:color="auto"/>
      </w:divBdr>
    </w:div>
    <w:div w:id="1436906121">
      <w:bodyDiv w:val="1"/>
      <w:marLeft w:val="0"/>
      <w:marRight w:val="0"/>
      <w:marTop w:val="0"/>
      <w:marBottom w:val="0"/>
      <w:divBdr>
        <w:top w:val="none" w:sz="0" w:space="0" w:color="auto"/>
        <w:left w:val="none" w:sz="0" w:space="0" w:color="auto"/>
        <w:bottom w:val="none" w:sz="0" w:space="0" w:color="auto"/>
        <w:right w:val="none" w:sz="0" w:space="0" w:color="auto"/>
      </w:divBdr>
    </w:div>
    <w:div w:id="1444885036">
      <w:bodyDiv w:val="1"/>
      <w:marLeft w:val="0"/>
      <w:marRight w:val="0"/>
      <w:marTop w:val="0"/>
      <w:marBottom w:val="0"/>
      <w:divBdr>
        <w:top w:val="none" w:sz="0" w:space="0" w:color="auto"/>
        <w:left w:val="none" w:sz="0" w:space="0" w:color="auto"/>
        <w:bottom w:val="none" w:sz="0" w:space="0" w:color="auto"/>
        <w:right w:val="none" w:sz="0" w:space="0" w:color="auto"/>
      </w:divBdr>
    </w:div>
    <w:div w:id="1452702025">
      <w:bodyDiv w:val="1"/>
      <w:marLeft w:val="0"/>
      <w:marRight w:val="0"/>
      <w:marTop w:val="0"/>
      <w:marBottom w:val="0"/>
      <w:divBdr>
        <w:top w:val="none" w:sz="0" w:space="0" w:color="auto"/>
        <w:left w:val="none" w:sz="0" w:space="0" w:color="auto"/>
        <w:bottom w:val="none" w:sz="0" w:space="0" w:color="auto"/>
        <w:right w:val="none" w:sz="0" w:space="0" w:color="auto"/>
      </w:divBdr>
    </w:div>
    <w:div w:id="1471359221">
      <w:bodyDiv w:val="1"/>
      <w:marLeft w:val="0"/>
      <w:marRight w:val="0"/>
      <w:marTop w:val="0"/>
      <w:marBottom w:val="0"/>
      <w:divBdr>
        <w:top w:val="none" w:sz="0" w:space="0" w:color="auto"/>
        <w:left w:val="none" w:sz="0" w:space="0" w:color="auto"/>
        <w:bottom w:val="none" w:sz="0" w:space="0" w:color="auto"/>
        <w:right w:val="none" w:sz="0" w:space="0" w:color="auto"/>
      </w:divBdr>
    </w:div>
    <w:div w:id="1471630348">
      <w:bodyDiv w:val="1"/>
      <w:marLeft w:val="0"/>
      <w:marRight w:val="0"/>
      <w:marTop w:val="0"/>
      <w:marBottom w:val="0"/>
      <w:divBdr>
        <w:top w:val="none" w:sz="0" w:space="0" w:color="auto"/>
        <w:left w:val="none" w:sz="0" w:space="0" w:color="auto"/>
        <w:bottom w:val="none" w:sz="0" w:space="0" w:color="auto"/>
        <w:right w:val="none" w:sz="0" w:space="0" w:color="auto"/>
      </w:divBdr>
    </w:div>
    <w:div w:id="1479345447">
      <w:bodyDiv w:val="1"/>
      <w:marLeft w:val="0"/>
      <w:marRight w:val="0"/>
      <w:marTop w:val="0"/>
      <w:marBottom w:val="0"/>
      <w:divBdr>
        <w:top w:val="none" w:sz="0" w:space="0" w:color="auto"/>
        <w:left w:val="none" w:sz="0" w:space="0" w:color="auto"/>
        <w:bottom w:val="none" w:sz="0" w:space="0" w:color="auto"/>
        <w:right w:val="none" w:sz="0" w:space="0" w:color="auto"/>
      </w:divBdr>
    </w:div>
    <w:div w:id="1480926296">
      <w:bodyDiv w:val="1"/>
      <w:marLeft w:val="0"/>
      <w:marRight w:val="0"/>
      <w:marTop w:val="0"/>
      <w:marBottom w:val="0"/>
      <w:divBdr>
        <w:top w:val="none" w:sz="0" w:space="0" w:color="auto"/>
        <w:left w:val="none" w:sz="0" w:space="0" w:color="auto"/>
        <w:bottom w:val="none" w:sz="0" w:space="0" w:color="auto"/>
        <w:right w:val="none" w:sz="0" w:space="0" w:color="auto"/>
      </w:divBdr>
    </w:div>
    <w:div w:id="1483883755">
      <w:bodyDiv w:val="1"/>
      <w:marLeft w:val="0"/>
      <w:marRight w:val="0"/>
      <w:marTop w:val="0"/>
      <w:marBottom w:val="0"/>
      <w:divBdr>
        <w:top w:val="none" w:sz="0" w:space="0" w:color="auto"/>
        <w:left w:val="none" w:sz="0" w:space="0" w:color="auto"/>
        <w:bottom w:val="none" w:sz="0" w:space="0" w:color="auto"/>
        <w:right w:val="none" w:sz="0" w:space="0" w:color="auto"/>
      </w:divBdr>
    </w:div>
    <w:div w:id="1484271289">
      <w:bodyDiv w:val="1"/>
      <w:marLeft w:val="0"/>
      <w:marRight w:val="0"/>
      <w:marTop w:val="0"/>
      <w:marBottom w:val="0"/>
      <w:divBdr>
        <w:top w:val="none" w:sz="0" w:space="0" w:color="auto"/>
        <w:left w:val="none" w:sz="0" w:space="0" w:color="auto"/>
        <w:bottom w:val="none" w:sz="0" w:space="0" w:color="auto"/>
        <w:right w:val="none" w:sz="0" w:space="0" w:color="auto"/>
      </w:divBdr>
    </w:div>
    <w:div w:id="1487168856">
      <w:bodyDiv w:val="1"/>
      <w:marLeft w:val="0"/>
      <w:marRight w:val="0"/>
      <w:marTop w:val="0"/>
      <w:marBottom w:val="0"/>
      <w:divBdr>
        <w:top w:val="none" w:sz="0" w:space="0" w:color="auto"/>
        <w:left w:val="none" w:sz="0" w:space="0" w:color="auto"/>
        <w:bottom w:val="none" w:sz="0" w:space="0" w:color="auto"/>
        <w:right w:val="none" w:sz="0" w:space="0" w:color="auto"/>
      </w:divBdr>
    </w:div>
    <w:div w:id="1500077416">
      <w:bodyDiv w:val="1"/>
      <w:marLeft w:val="0"/>
      <w:marRight w:val="0"/>
      <w:marTop w:val="0"/>
      <w:marBottom w:val="0"/>
      <w:divBdr>
        <w:top w:val="none" w:sz="0" w:space="0" w:color="auto"/>
        <w:left w:val="none" w:sz="0" w:space="0" w:color="auto"/>
        <w:bottom w:val="none" w:sz="0" w:space="0" w:color="auto"/>
        <w:right w:val="none" w:sz="0" w:space="0" w:color="auto"/>
      </w:divBdr>
    </w:div>
    <w:div w:id="1506508657">
      <w:bodyDiv w:val="1"/>
      <w:marLeft w:val="0"/>
      <w:marRight w:val="0"/>
      <w:marTop w:val="0"/>
      <w:marBottom w:val="0"/>
      <w:divBdr>
        <w:top w:val="none" w:sz="0" w:space="0" w:color="auto"/>
        <w:left w:val="none" w:sz="0" w:space="0" w:color="auto"/>
        <w:bottom w:val="none" w:sz="0" w:space="0" w:color="auto"/>
        <w:right w:val="none" w:sz="0" w:space="0" w:color="auto"/>
      </w:divBdr>
    </w:div>
    <w:div w:id="1516652402">
      <w:bodyDiv w:val="1"/>
      <w:marLeft w:val="0"/>
      <w:marRight w:val="0"/>
      <w:marTop w:val="0"/>
      <w:marBottom w:val="0"/>
      <w:divBdr>
        <w:top w:val="none" w:sz="0" w:space="0" w:color="auto"/>
        <w:left w:val="none" w:sz="0" w:space="0" w:color="auto"/>
        <w:bottom w:val="none" w:sz="0" w:space="0" w:color="auto"/>
        <w:right w:val="none" w:sz="0" w:space="0" w:color="auto"/>
      </w:divBdr>
    </w:div>
    <w:div w:id="1532842288">
      <w:bodyDiv w:val="1"/>
      <w:marLeft w:val="0"/>
      <w:marRight w:val="0"/>
      <w:marTop w:val="0"/>
      <w:marBottom w:val="0"/>
      <w:divBdr>
        <w:top w:val="none" w:sz="0" w:space="0" w:color="auto"/>
        <w:left w:val="none" w:sz="0" w:space="0" w:color="auto"/>
        <w:bottom w:val="none" w:sz="0" w:space="0" w:color="auto"/>
        <w:right w:val="none" w:sz="0" w:space="0" w:color="auto"/>
      </w:divBdr>
    </w:div>
    <w:div w:id="1546329311">
      <w:bodyDiv w:val="1"/>
      <w:marLeft w:val="0"/>
      <w:marRight w:val="0"/>
      <w:marTop w:val="0"/>
      <w:marBottom w:val="0"/>
      <w:divBdr>
        <w:top w:val="none" w:sz="0" w:space="0" w:color="auto"/>
        <w:left w:val="none" w:sz="0" w:space="0" w:color="auto"/>
        <w:bottom w:val="none" w:sz="0" w:space="0" w:color="auto"/>
        <w:right w:val="none" w:sz="0" w:space="0" w:color="auto"/>
      </w:divBdr>
    </w:div>
    <w:div w:id="1551650631">
      <w:bodyDiv w:val="1"/>
      <w:marLeft w:val="0"/>
      <w:marRight w:val="0"/>
      <w:marTop w:val="0"/>
      <w:marBottom w:val="0"/>
      <w:divBdr>
        <w:top w:val="none" w:sz="0" w:space="0" w:color="auto"/>
        <w:left w:val="none" w:sz="0" w:space="0" w:color="auto"/>
        <w:bottom w:val="none" w:sz="0" w:space="0" w:color="auto"/>
        <w:right w:val="none" w:sz="0" w:space="0" w:color="auto"/>
      </w:divBdr>
    </w:div>
    <w:div w:id="1554850366">
      <w:bodyDiv w:val="1"/>
      <w:marLeft w:val="0"/>
      <w:marRight w:val="0"/>
      <w:marTop w:val="0"/>
      <w:marBottom w:val="0"/>
      <w:divBdr>
        <w:top w:val="none" w:sz="0" w:space="0" w:color="auto"/>
        <w:left w:val="none" w:sz="0" w:space="0" w:color="auto"/>
        <w:bottom w:val="none" w:sz="0" w:space="0" w:color="auto"/>
        <w:right w:val="none" w:sz="0" w:space="0" w:color="auto"/>
      </w:divBdr>
    </w:div>
    <w:div w:id="1561747474">
      <w:bodyDiv w:val="1"/>
      <w:marLeft w:val="0"/>
      <w:marRight w:val="0"/>
      <w:marTop w:val="0"/>
      <w:marBottom w:val="0"/>
      <w:divBdr>
        <w:top w:val="none" w:sz="0" w:space="0" w:color="auto"/>
        <w:left w:val="none" w:sz="0" w:space="0" w:color="auto"/>
        <w:bottom w:val="none" w:sz="0" w:space="0" w:color="auto"/>
        <w:right w:val="none" w:sz="0" w:space="0" w:color="auto"/>
      </w:divBdr>
    </w:div>
    <w:div w:id="1567257604">
      <w:bodyDiv w:val="1"/>
      <w:marLeft w:val="0"/>
      <w:marRight w:val="0"/>
      <w:marTop w:val="0"/>
      <w:marBottom w:val="0"/>
      <w:divBdr>
        <w:top w:val="none" w:sz="0" w:space="0" w:color="auto"/>
        <w:left w:val="none" w:sz="0" w:space="0" w:color="auto"/>
        <w:bottom w:val="none" w:sz="0" w:space="0" w:color="auto"/>
        <w:right w:val="none" w:sz="0" w:space="0" w:color="auto"/>
      </w:divBdr>
    </w:div>
    <w:div w:id="1582371446">
      <w:bodyDiv w:val="1"/>
      <w:marLeft w:val="0"/>
      <w:marRight w:val="0"/>
      <w:marTop w:val="0"/>
      <w:marBottom w:val="0"/>
      <w:divBdr>
        <w:top w:val="none" w:sz="0" w:space="0" w:color="auto"/>
        <w:left w:val="none" w:sz="0" w:space="0" w:color="auto"/>
        <w:bottom w:val="none" w:sz="0" w:space="0" w:color="auto"/>
        <w:right w:val="none" w:sz="0" w:space="0" w:color="auto"/>
      </w:divBdr>
    </w:div>
    <w:div w:id="1583561481">
      <w:bodyDiv w:val="1"/>
      <w:marLeft w:val="0"/>
      <w:marRight w:val="0"/>
      <w:marTop w:val="0"/>
      <w:marBottom w:val="0"/>
      <w:divBdr>
        <w:top w:val="none" w:sz="0" w:space="0" w:color="auto"/>
        <w:left w:val="none" w:sz="0" w:space="0" w:color="auto"/>
        <w:bottom w:val="none" w:sz="0" w:space="0" w:color="auto"/>
        <w:right w:val="none" w:sz="0" w:space="0" w:color="auto"/>
      </w:divBdr>
    </w:div>
    <w:div w:id="1603488548">
      <w:bodyDiv w:val="1"/>
      <w:marLeft w:val="0"/>
      <w:marRight w:val="0"/>
      <w:marTop w:val="0"/>
      <w:marBottom w:val="0"/>
      <w:divBdr>
        <w:top w:val="none" w:sz="0" w:space="0" w:color="auto"/>
        <w:left w:val="none" w:sz="0" w:space="0" w:color="auto"/>
        <w:bottom w:val="none" w:sz="0" w:space="0" w:color="auto"/>
        <w:right w:val="none" w:sz="0" w:space="0" w:color="auto"/>
      </w:divBdr>
    </w:div>
    <w:div w:id="1612392598">
      <w:bodyDiv w:val="1"/>
      <w:marLeft w:val="0"/>
      <w:marRight w:val="0"/>
      <w:marTop w:val="0"/>
      <w:marBottom w:val="0"/>
      <w:divBdr>
        <w:top w:val="none" w:sz="0" w:space="0" w:color="auto"/>
        <w:left w:val="none" w:sz="0" w:space="0" w:color="auto"/>
        <w:bottom w:val="none" w:sz="0" w:space="0" w:color="auto"/>
        <w:right w:val="none" w:sz="0" w:space="0" w:color="auto"/>
      </w:divBdr>
    </w:div>
    <w:div w:id="1621184138">
      <w:bodyDiv w:val="1"/>
      <w:marLeft w:val="0"/>
      <w:marRight w:val="0"/>
      <w:marTop w:val="0"/>
      <w:marBottom w:val="0"/>
      <w:divBdr>
        <w:top w:val="none" w:sz="0" w:space="0" w:color="auto"/>
        <w:left w:val="none" w:sz="0" w:space="0" w:color="auto"/>
        <w:bottom w:val="none" w:sz="0" w:space="0" w:color="auto"/>
        <w:right w:val="none" w:sz="0" w:space="0" w:color="auto"/>
      </w:divBdr>
    </w:div>
    <w:div w:id="1624071955">
      <w:bodyDiv w:val="1"/>
      <w:marLeft w:val="0"/>
      <w:marRight w:val="0"/>
      <w:marTop w:val="0"/>
      <w:marBottom w:val="0"/>
      <w:divBdr>
        <w:top w:val="none" w:sz="0" w:space="0" w:color="auto"/>
        <w:left w:val="none" w:sz="0" w:space="0" w:color="auto"/>
        <w:bottom w:val="none" w:sz="0" w:space="0" w:color="auto"/>
        <w:right w:val="none" w:sz="0" w:space="0" w:color="auto"/>
      </w:divBdr>
    </w:div>
    <w:div w:id="1649820724">
      <w:bodyDiv w:val="1"/>
      <w:marLeft w:val="0"/>
      <w:marRight w:val="0"/>
      <w:marTop w:val="0"/>
      <w:marBottom w:val="0"/>
      <w:divBdr>
        <w:top w:val="none" w:sz="0" w:space="0" w:color="auto"/>
        <w:left w:val="none" w:sz="0" w:space="0" w:color="auto"/>
        <w:bottom w:val="none" w:sz="0" w:space="0" w:color="auto"/>
        <w:right w:val="none" w:sz="0" w:space="0" w:color="auto"/>
      </w:divBdr>
    </w:div>
    <w:div w:id="1650671160">
      <w:bodyDiv w:val="1"/>
      <w:marLeft w:val="0"/>
      <w:marRight w:val="0"/>
      <w:marTop w:val="0"/>
      <w:marBottom w:val="0"/>
      <w:divBdr>
        <w:top w:val="none" w:sz="0" w:space="0" w:color="auto"/>
        <w:left w:val="none" w:sz="0" w:space="0" w:color="auto"/>
        <w:bottom w:val="none" w:sz="0" w:space="0" w:color="auto"/>
        <w:right w:val="none" w:sz="0" w:space="0" w:color="auto"/>
      </w:divBdr>
    </w:div>
    <w:div w:id="1653485788">
      <w:bodyDiv w:val="1"/>
      <w:marLeft w:val="0"/>
      <w:marRight w:val="0"/>
      <w:marTop w:val="0"/>
      <w:marBottom w:val="0"/>
      <w:divBdr>
        <w:top w:val="none" w:sz="0" w:space="0" w:color="auto"/>
        <w:left w:val="none" w:sz="0" w:space="0" w:color="auto"/>
        <w:bottom w:val="none" w:sz="0" w:space="0" w:color="auto"/>
        <w:right w:val="none" w:sz="0" w:space="0" w:color="auto"/>
      </w:divBdr>
    </w:div>
    <w:div w:id="1653755991">
      <w:bodyDiv w:val="1"/>
      <w:marLeft w:val="0"/>
      <w:marRight w:val="0"/>
      <w:marTop w:val="0"/>
      <w:marBottom w:val="0"/>
      <w:divBdr>
        <w:top w:val="none" w:sz="0" w:space="0" w:color="auto"/>
        <w:left w:val="none" w:sz="0" w:space="0" w:color="auto"/>
        <w:bottom w:val="none" w:sz="0" w:space="0" w:color="auto"/>
        <w:right w:val="none" w:sz="0" w:space="0" w:color="auto"/>
      </w:divBdr>
    </w:div>
    <w:div w:id="1662469185">
      <w:bodyDiv w:val="1"/>
      <w:marLeft w:val="0"/>
      <w:marRight w:val="0"/>
      <w:marTop w:val="0"/>
      <w:marBottom w:val="0"/>
      <w:divBdr>
        <w:top w:val="none" w:sz="0" w:space="0" w:color="auto"/>
        <w:left w:val="none" w:sz="0" w:space="0" w:color="auto"/>
        <w:bottom w:val="none" w:sz="0" w:space="0" w:color="auto"/>
        <w:right w:val="none" w:sz="0" w:space="0" w:color="auto"/>
      </w:divBdr>
    </w:div>
    <w:div w:id="1673681412">
      <w:bodyDiv w:val="1"/>
      <w:marLeft w:val="0"/>
      <w:marRight w:val="0"/>
      <w:marTop w:val="0"/>
      <w:marBottom w:val="0"/>
      <w:divBdr>
        <w:top w:val="none" w:sz="0" w:space="0" w:color="auto"/>
        <w:left w:val="none" w:sz="0" w:space="0" w:color="auto"/>
        <w:bottom w:val="none" w:sz="0" w:space="0" w:color="auto"/>
        <w:right w:val="none" w:sz="0" w:space="0" w:color="auto"/>
      </w:divBdr>
    </w:div>
    <w:div w:id="1675448036">
      <w:bodyDiv w:val="1"/>
      <w:marLeft w:val="0"/>
      <w:marRight w:val="0"/>
      <w:marTop w:val="0"/>
      <w:marBottom w:val="0"/>
      <w:divBdr>
        <w:top w:val="none" w:sz="0" w:space="0" w:color="auto"/>
        <w:left w:val="none" w:sz="0" w:space="0" w:color="auto"/>
        <w:bottom w:val="none" w:sz="0" w:space="0" w:color="auto"/>
        <w:right w:val="none" w:sz="0" w:space="0" w:color="auto"/>
      </w:divBdr>
    </w:div>
    <w:div w:id="1676493055">
      <w:bodyDiv w:val="1"/>
      <w:marLeft w:val="0"/>
      <w:marRight w:val="0"/>
      <w:marTop w:val="0"/>
      <w:marBottom w:val="0"/>
      <w:divBdr>
        <w:top w:val="none" w:sz="0" w:space="0" w:color="auto"/>
        <w:left w:val="none" w:sz="0" w:space="0" w:color="auto"/>
        <w:bottom w:val="none" w:sz="0" w:space="0" w:color="auto"/>
        <w:right w:val="none" w:sz="0" w:space="0" w:color="auto"/>
      </w:divBdr>
    </w:div>
    <w:div w:id="1678382739">
      <w:bodyDiv w:val="1"/>
      <w:marLeft w:val="0"/>
      <w:marRight w:val="0"/>
      <w:marTop w:val="0"/>
      <w:marBottom w:val="0"/>
      <w:divBdr>
        <w:top w:val="none" w:sz="0" w:space="0" w:color="auto"/>
        <w:left w:val="none" w:sz="0" w:space="0" w:color="auto"/>
        <w:bottom w:val="none" w:sz="0" w:space="0" w:color="auto"/>
        <w:right w:val="none" w:sz="0" w:space="0" w:color="auto"/>
      </w:divBdr>
    </w:div>
    <w:div w:id="1687556146">
      <w:bodyDiv w:val="1"/>
      <w:marLeft w:val="0"/>
      <w:marRight w:val="0"/>
      <w:marTop w:val="0"/>
      <w:marBottom w:val="0"/>
      <w:divBdr>
        <w:top w:val="none" w:sz="0" w:space="0" w:color="auto"/>
        <w:left w:val="none" w:sz="0" w:space="0" w:color="auto"/>
        <w:bottom w:val="none" w:sz="0" w:space="0" w:color="auto"/>
        <w:right w:val="none" w:sz="0" w:space="0" w:color="auto"/>
      </w:divBdr>
    </w:div>
    <w:div w:id="1689211723">
      <w:bodyDiv w:val="1"/>
      <w:marLeft w:val="0"/>
      <w:marRight w:val="0"/>
      <w:marTop w:val="0"/>
      <w:marBottom w:val="0"/>
      <w:divBdr>
        <w:top w:val="none" w:sz="0" w:space="0" w:color="auto"/>
        <w:left w:val="none" w:sz="0" w:space="0" w:color="auto"/>
        <w:bottom w:val="none" w:sz="0" w:space="0" w:color="auto"/>
        <w:right w:val="none" w:sz="0" w:space="0" w:color="auto"/>
      </w:divBdr>
    </w:div>
    <w:div w:id="1691759117">
      <w:bodyDiv w:val="1"/>
      <w:marLeft w:val="0"/>
      <w:marRight w:val="0"/>
      <w:marTop w:val="0"/>
      <w:marBottom w:val="0"/>
      <w:divBdr>
        <w:top w:val="none" w:sz="0" w:space="0" w:color="auto"/>
        <w:left w:val="none" w:sz="0" w:space="0" w:color="auto"/>
        <w:bottom w:val="none" w:sz="0" w:space="0" w:color="auto"/>
        <w:right w:val="none" w:sz="0" w:space="0" w:color="auto"/>
      </w:divBdr>
    </w:div>
    <w:div w:id="1693608246">
      <w:bodyDiv w:val="1"/>
      <w:marLeft w:val="0"/>
      <w:marRight w:val="0"/>
      <w:marTop w:val="0"/>
      <w:marBottom w:val="0"/>
      <w:divBdr>
        <w:top w:val="none" w:sz="0" w:space="0" w:color="auto"/>
        <w:left w:val="none" w:sz="0" w:space="0" w:color="auto"/>
        <w:bottom w:val="none" w:sz="0" w:space="0" w:color="auto"/>
        <w:right w:val="none" w:sz="0" w:space="0" w:color="auto"/>
      </w:divBdr>
    </w:div>
    <w:div w:id="1695113356">
      <w:bodyDiv w:val="1"/>
      <w:marLeft w:val="0"/>
      <w:marRight w:val="0"/>
      <w:marTop w:val="0"/>
      <w:marBottom w:val="0"/>
      <w:divBdr>
        <w:top w:val="none" w:sz="0" w:space="0" w:color="auto"/>
        <w:left w:val="none" w:sz="0" w:space="0" w:color="auto"/>
        <w:bottom w:val="none" w:sz="0" w:space="0" w:color="auto"/>
        <w:right w:val="none" w:sz="0" w:space="0" w:color="auto"/>
      </w:divBdr>
    </w:div>
    <w:div w:id="1705786146">
      <w:bodyDiv w:val="1"/>
      <w:marLeft w:val="0"/>
      <w:marRight w:val="0"/>
      <w:marTop w:val="0"/>
      <w:marBottom w:val="0"/>
      <w:divBdr>
        <w:top w:val="none" w:sz="0" w:space="0" w:color="auto"/>
        <w:left w:val="none" w:sz="0" w:space="0" w:color="auto"/>
        <w:bottom w:val="none" w:sz="0" w:space="0" w:color="auto"/>
        <w:right w:val="none" w:sz="0" w:space="0" w:color="auto"/>
      </w:divBdr>
    </w:div>
    <w:div w:id="1715275261">
      <w:bodyDiv w:val="1"/>
      <w:marLeft w:val="0"/>
      <w:marRight w:val="0"/>
      <w:marTop w:val="0"/>
      <w:marBottom w:val="0"/>
      <w:divBdr>
        <w:top w:val="none" w:sz="0" w:space="0" w:color="auto"/>
        <w:left w:val="none" w:sz="0" w:space="0" w:color="auto"/>
        <w:bottom w:val="none" w:sz="0" w:space="0" w:color="auto"/>
        <w:right w:val="none" w:sz="0" w:space="0" w:color="auto"/>
      </w:divBdr>
    </w:div>
    <w:div w:id="1724055824">
      <w:bodyDiv w:val="1"/>
      <w:marLeft w:val="0"/>
      <w:marRight w:val="0"/>
      <w:marTop w:val="0"/>
      <w:marBottom w:val="0"/>
      <w:divBdr>
        <w:top w:val="none" w:sz="0" w:space="0" w:color="auto"/>
        <w:left w:val="none" w:sz="0" w:space="0" w:color="auto"/>
        <w:bottom w:val="none" w:sz="0" w:space="0" w:color="auto"/>
        <w:right w:val="none" w:sz="0" w:space="0" w:color="auto"/>
      </w:divBdr>
    </w:div>
    <w:div w:id="1726441126">
      <w:bodyDiv w:val="1"/>
      <w:marLeft w:val="0"/>
      <w:marRight w:val="0"/>
      <w:marTop w:val="0"/>
      <w:marBottom w:val="0"/>
      <w:divBdr>
        <w:top w:val="none" w:sz="0" w:space="0" w:color="auto"/>
        <w:left w:val="none" w:sz="0" w:space="0" w:color="auto"/>
        <w:bottom w:val="none" w:sz="0" w:space="0" w:color="auto"/>
        <w:right w:val="none" w:sz="0" w:space="0" w:color="auto"/>
      </w:divBdr>
    </w:div>
    <w:div w:id="1731073199">
      <w:bodyDiv w:val="1"/>
      <w:marLeft w:val="0"/>
      <w:marRight w:val="0"/>
      <w:marTop w:val="0"/>
      <w:marBottom w:val="0"/>
      <w:divBdr>
        <w:top w:val="none" w:sz="0" w:space="0" w:color="auto"/>
        <w:left w:val="none" w:sz="0" w:space="0" w:color="auto"/>
        <w:bottom w:val="none" w:sz="0" w:space="0" w:color="auto"/>
        <w:right w:val="none" w:sz="0" w:space="0" w:color="auto"/>
      </w:divBdr>
    </w:div>
    <w:div w:id="1741054836">
      <w:bodyDiv w:val="1"/>
      <w:marLeft w:val="0"/>
      <w:marRight w:val="0"/>
      <w:marTop w:val="0"/>
      <w:marBottom w:val="0"/>
      <w:divBdr>
        <w:top w:val="none" w:sz="0" w:space="0" w:color="auto"/>
        <w:left w:val="none" w:sz="0" w:space="0" w:color="auto"/>
        <w:bottom w:val="none" w:sz="0" w:space="0" w:color="auto"/>
        <w:right w:val="none" w:sz="0" w:space="0" w:color="auto"/>
      </w:divBdr>
    </w:div>
    <w:div w:id="1741440081">
      <w:bodyDiv w:val="1"/>
      <w:marLeft w:val="0"/>
      <w:marRight w:val="0"/>
      <w:marTop w:val="0"/>
      <w:marBottom w:val="0"/>
      <w:divBdr>
        <w:top w:val="none" w:sz="0" w:space="0" w:color="auto"/>
        <w:left w:val="none" w:sz="0" w:space="0" w:color="auto"/>
        <w:bottom w:val="none" w:sz="0" w:space="0" w:color="auto"/>
        <w:right w:val="none" w:sz="0" w:space="0" w:color="auto"/>
      </w:divBdr>
    </w:div>
    <w:div w:id="1746100031">
      <w:bodyDiv w:val="1"/>
      <w:marLeft w:val="0"/>
      <w:marRight w:val="0"/>
      <w:marTop w:val="0"/>
      <w:marBottom w:val="0"/>
      <w:divBdr>
        <w:top w:val="none" w:sz="0" w:space="0" w:color="auto"/>
        <w:left w:val="none" w:sz="0" w:space="0" w:color="auto"/>
        <w:bottom w:val="none" w:sz="0" w:space="0" w:color="auto"/>
        <w:right w:val="none" w:sz="0" w:space="0" w:color="auto"/>
      </w:divBdr>
    </w:div>
    <w:div w:id="1753966782">
      <w:bodyDiv w:val="1"/>
      <w:marLeft w:val="0"/>
      <w:marRight w:val="0"/>
      <w:marTop w:val="0"/>
      <w:marBottom w:val="0"/>
      <w:divBdr>
        <w:top w:val="none" w:sz="0" w:space="0" w:color="auto"/>
        <w:left w:val="none" w:sz="0" w:space="0" w:color="auto"/>
        <w:bottom w:val="none" w:sz="0" w:space="0" w:color="auto"/>
        <w:right w:val="none" w:sz="0" w:space="0" w:color="auto"/>
      </w:divBdr>
    </w:div>
    <w:div w:id="1769884707">
      <w:bodyDiv w:val="1"/>
      <w:marLeft w:val="0"/>
      <w:marRight w:val="0"/>
      <w:marTop w:val="0"/>
      <w:marBottom w:val="0"/>
      <w:divBdr>
        <w:top w:val="none" w:sz="0" w:space="0" w:color="auto"/>
        <w:left w:val="none" w:sz="0" w:space="0" w:color="auto"/>
        <w:bottom w:val="none" w:sz="0" w:space="0" w:color="auto"/>
        <w:right w:val="none" w:sz="0" w:space="0" w:color="auto"/>
      </w:divBdr>
    </w:div>
    <w:div w:id="1777363556">
      <w:bodyDiv w:val="1"/>
      <w:marLeft w:val="0"/>
      <w:marRight w:val="0"/>
      <w:marTop w:val="0"/>
      <w:marBottom w:val="0"/>
      <w:divBdr>
        <w:top w:val="none" w:sz="0" w:space="0" w:color="auto"/>
        <w:left w:val="none" w:sz="0" w:space="0" w:color="auto"/>
        <w:bottom w:val="none" w:sz="0" w:space="0" w:color="auto"/>
        <w:right w:val="none" w:sz="0" w:space="0" w:color="auto"/>
      </w:divBdr>
    </w:div>
    <w:div w:id="1798835392">
      <w:bodyDiv w:val="1"/>
      <w:marLeft w:val="0"/>
      <w:marRight w:val="0"/>
      <w:marTop w:val="0"/>
      <w:marBottom w:val="0"/>
      <w:divBdr>
        <w:top w:val="none" w:sz="0" w:space="0" w:color="auto"/>
        <w:left w:val="none" w:sz="0" w:space="0" w:color="auto"/>
        <w:bottom w:val="none" w:sz="0" w:space="0" w:color="auto"/>
        <w:right w:val="none" w:sz="0" w:space="0" w:color="auto"/>
      </w:divBdr>
    </w:div>
    <w:div w:id="1809979780">
      <w:bodyDiv w:val="1"/>
      <w:marLeft w:val="0"/>
      <w:marRight w:val="0"/>
      <w:marTop w:val="0"/>
      <w:marBottom w:val="0"/>
      <w:divBdr>
        <w:top w:val="none" w:sz="0" w:space="0" w:color="auto"/>
        <w:left w:val="none" w:sz="0" w:space="0" w:color="auto"/>
        <w:bottom w:val="none" w:sz="0" w:space="0" w:color="auto"/>
        <w:right w:val="none" w:sz="0" w:space="0" w:color="auto"/>
      </w:divBdr>
    </w:div>
    <w:div w:id="1815681327">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44198560">
      <w:bodyDiv w:val="1"/>
      <w:marLeft w:val="0"/>
      <w:marRight w:val="0"/>
      <w:marTop w:val="0"/>
      <w:marBottom w:val="0"/>
      <w:divBdr>
        <w:top w:val="none" w:sz="0" w:space="0" w:color="auto"/>
        <w:left w:val="none" w:sz="0" w:space="0" w:color="auto"/>
        <w:bottom w:val="none" w:sz="0" w:space="0" w:color="auto"/>
        <w:right w:val="none" w:sz="0" w:space="0" w:color="auto"/>
      </w:divBdr>
    </w:div>
    <w:div w:id="1847741060">
      <w:bodyDiv w:val="1"/>
      <w:marLeft w:val="0"/>
      <w:marRight w:val="0"/>
      <w:marTop w:val="0"/>
      <w:marBottom w:val="0"/>
      <w:divBdr>
        <w:top w:val="none" w:sz="0" w:space="0" w:color="auto"/>
        <w:left w:val="none" w:sz="0" w:space="0" w:color="auto"/>
        <w:bottom w:val="none" w:sz="0" w:space="0" w:color="auto"/>
        <w:right w:val="none" w:sz="0" w:space="0" w:color="auto"/>
      </w:divBdr>
    </w:div>
    <w:div w:id="1853497381">
      <w:bodyDiv w:val="1"/>
      <w:marLeft w:val="0"/>
      <w:marRight w:val="0"/>
      <w:marTop w:val="0"/>
      <w:marBottom w:val="0"/>
      <w:divBdr>
        <w:top w:val="none" w:sz="0" w:space="0" w:color="auto"/>
        <w:left w:val="none" w:sz="0" w:space="0" w:color="auto"/>
        <w:bottom w:val="none" w:sz="0" w:space="0" w:color="auto"/>
        <w:right w:val="none" w:sz="0" w:space="0" w:color="auto"/>
      </w:divBdr>
    </w:div>
    <w:div w:id="1857645878">
      <w:bodyDiv w:val="1"/>
      <w:marLeft w:val="0"/>
      <w:marRight w:val="0"/>
      <w:marTop w:val="0"/>
      <w:marBottom w:val="0"/>
      <w:divBdr>
        <w:top w:val="none" w:sz="0" w:space="0" w:color="auto"/>
        <w:left w:val="none" w:sz="0" w:space="0" w:color="auto"/>
        <w:bottom w:val="none" w:sz="0" w:space="0" w:color="auto"/>
        <w:right w:val="none" w:sz="0" w:space="0" w:color="auto"/>
      </w:divBdr>
    </w:div>
    <w:div w:id="1858035078">
      <w:bodyDiv w:val="1"/>
      <w:marLeft w:val="0"/>
      <w:marRight w:val="0"/>
      <w:marTop w:val="0"/>
      <w:marBottom w:val="0"/>
      <w:divBdr>
        <w:top w:val="none" w:sz="0" w:space="0" w:color="auto"/>
        <w:left w:val="none" w:sz="0" w:space="0" w:color="auto"/>
        <w:bottom w:val="none" w:sz="0" w:space="0" w:color="auto"/>
        <w:right w:val="none" w:sz="0" w:space="0" w:color="auto"/>
      </w:divBdr>
    </w:div>
    <w:div w:id="1872760179">
      <w:bodyDiv w:val="1"/>
      <w:marLeft w:val="0"/>
      <w:marRight w:val="0"/>
      <w:marTop w:val="0"/>
      <w:marBottom w:val="0"/>
      <w:divBdr>
        <w:top w:val="none" w:sz="0" w:space="0" w:color="auto"/>
        <w:left w:val="none" w:sz="0" w:space="0" w:color="auto"/>
        <w:bottom w:val="none" w:sz="0" w:space="0" w:color="auto"/>
        <w:right w:val="none" w:sz="0" w:space="0" w:color="auto"/>
      </w:divBdr>
    </w:div>
    <w:div w:id="1895963698">
      <w:bodyDiv w:val="1"/>
      <w:marLeft w:val="0"/>
      <w:marRight w:val="0"/>
      <w:marTop w:val="0"/>
      <w:marBottom w:val="0"/>
      <w:divBdr>
        <w:top w:val="none" w:sz="0" w:space="0" w:color="auto"/>
        <w:left w:val="none" w:sz="0" w:space="0" w:color="auto"/>
        <w:bottom w:val="none" w:sz="0" w:space="0" w:color="auto"/>
        <w:right w:val="none" w:sz="0" w:space="0" w:color="auto"/>
      </w:divBdr>
    </w:div>
    <w:div w:id="1904945411">
      <w:bodyDiv w:val="1"/>
      <w:marLeft w:val="0"/>
      <w:marRight w:val="0"/>
      <w:marTop w:val="0"/>
      <w:marBottom w:val="0"/>
      <w:divBdr>
        <w:top w:val="none" w:sz="0" w:space="0" w:color="auto"/>
        <w:left w:val="none" w:sz="0" w:space="0" w:color="auto"/>
        <w:bottom w:val="none" w:sz="0" w:space="0" w:color="auto"/>
        <w:right w:val="none" w:sz="0" w:space="0" w:color="auto"/>
      </w:divBdr>
    </w:div>
    <w:div w:id="1909000025">
      <w:bodyDiv w:val="1"/>
      <w:marLeft w:val="0"/>
      <w:marRight w:val="0"/>
      <w:marTop w:val="0"/>
      <w:marBottom w:val="0"/>
      <w:divBdr>
        <w:top w:val="none" w:sz="0" w:space="0" w:color="auto"/>
        <w:left w:val="none" w:sz="0" w:space="0" w:color="auto"/>
        <w:bottom w:val="none" w:sz="0" w:space="0" w:color="auto"/>
        <w:right w:val="none" w:sz="0" w:space="0" w:color="auto"/>
      </w:divBdr>
    </w:div>
    <w:div w:id="1917980831">
      <w:bodyDiv w:val="1"/>
      <w:marLeft w:val="0"/>
      <w:marRight w:val="0"/>
      <w:marTop w:val="0"/>
      <w:marBottom w:val="0"/>
      <w:divBdr>
        <w:top w:val="none" w:sz="0" w:space="0" w:color="auto"/>
        <w:left w:val="none" w:sz="0" w:space="0" w:color="auto"/>
        <w:bottom w:val="none" w:sz="0" w:space="0" w:color="auto"/>
        <w:right w:val="none" w:sz="0" w:space="0" w:color="auto"/>
      </w:divBdr>
    </w:div>
    <w:div w:id="1921794123">
      <w:bodyDiv w:val="1"/>
      <w:marLeft w:val="0"/>
      <w:marRight w:val="0"/>
      <w:marTop w:val="0"/>
      <w:marBottom w:val="0"/>
      <w:divBdr>
        <w:top w:val="none" w:sz="0" w:space="0" w:color="auto"/>
        <w:left w:val="none" w:sz="0" w:space="0" w:color="auto"/>
        <w:bottom w:val="none" w:sz="0" w:space="0" w:color="auto"/>
        <w:right w:val="none" w:sz="0" w:space="0" w:color="auto"/>
      </w:divBdr>
    </w:div>
    <w:div w:id="1922836043">
      <w:bodyDiv w:val="1"/>
      <w:marLeft w:val="0"/>
      <w:marRight w:val="0"/>
      <w:marTop w:val="0"/>
      <w:marBottom w:val="0"/>
      <w:divBdr>
        <w:top w:val="none" w:sz="0" w:space="0" w:color="auto"/>
        <w:left w:val="none" w:sz="0" w:space="0" w:color="auto"/>
        <w:bottom w:val="none" w:sz="0" w:space="0" w:color="auto"/>
        <w:right w:val="none" w:sz="0" w:space="0" w:color="auto"/>
      </w:divBdr>
    </w:div>
    <w:div w:id="1939944252">
      <w:bodyDiv w:val="1"/>
      <w:marLeft w:val="0"/>
      <w:marRight w:val="0"/>
      <w:marTop w:val="0"/>
      <w:marBottom w:val="0"/>
      <w:divBdr>
        <w:top w:val="none" w:sz="0" w:space="0" w:color="auto"/>
        <w:left w:val="none" w:sz="0" w:space="0" w:color="auto"/>
        <w:bottom w:val="none" w:sz="0" w:space="0" w:color="auto"/>
        <w:right w:val="none" w:sz="0" w:space="0" w:color="auto"/>
      </w:divBdr>
    </w:div>
    <w:div w:id="1945188743">
      <w:bodyDiv w:val="1"/>
      <w:marLeft w:val="0"/>
      <w:marRight w:val="0"/>
      <w:marTop w:val="0"/>
      <w:marBottom w:val="0"/>
      <w:divBdr>
        <w:top w:val="none" w:sz="0" w:space="0" w:color="auto"/>
        <w:left w:val="none" w:sz="0" w:space="0" w:color="auto"/>
        <w:bottom w:val="none" w:sz="0" w:space="0" w:color="auto"/>
        <w:right w:val="none" w:sz="0" w:space="0" w:color="auto"/>
      </w:divBdr>
    </w:div>
    <w:div w:id="1970430758">
      <w:bodyDiv w:val="1"/>
      <w:marLeft w:val="0"/>
      <w:marRight w:val="0"/>
      <w:marTop w:val="0"/>
      <w:marBottom w:val="0"/>
      <w:divBdr>
        <w:top w:val="none" w:sz="0" w:space="0" w:color="auto"/>
        <w:left w:val="none" w:sz="0" w:space="0" w:color="auto"/>
        <w:bottom w:val="none" w:sz="0" w:space="0" w:color="auto"/>
        <w:right w:val="none" w:sz="0" w:space="0" w:color="auto"/>
      </w:divBdr>
    </w:div>
    <w:div w:id="1981768062">
      <w:bodyDiv w:val="1"/>
      <w:marLeft w:val="0"/>
      <w:marRight w:val="0"/>
      <w:marTop w:val="0"/>
      <w:marBottom w:val="0"/>
      <w:divBdr>
        <w:top w:val="none" w:sz="0" w:space="0" w:color="auto"/>
        <w:left w:val="none" w:sz="0" w:space="0" w:color="auto"/>
        <w:bottom w:val="none" w:sz="0" w:space="0" w:color="auto"/>
        <w:right w:val="none" w:sz="0" w:space="0" w:color="auto"/>
      </w:divBdr>
    </w:div>
    <w:div w:id="1991445506">
      <w:bodyDiv w:val="1"/>
      <w:marLeft w:val="0"/>
      <w:marRight w:val="0"/>
      <w:marTop w:val="0"/>
      <w:marBottom w:val="0"/>
      <w:divBdr>
        <w:top w:val="none" w:sz="0" w:space="0" w:color="auto"/>
        <w:left w:val="none" w:sz="0" w:space="0" w:color="auto"/>
        <w:bottom w:val="none" w:sz="0" w:space="0" w:color="auto"/>
        <w:right w:val="none" w:sz="0" w:space="0" w:color="auto"/>
      </w:divBdr>
    </w:div>
    <w:div w:id="2013144436">
      <w:bodyDiv w:val="1"/>
      <w:marLeft w:val="0"/>
      <w:marRight w:val="0"/>
      <w:marTop w:val="0"/>
      <w:marBottom w:val="0"/>
      <w:divBdr>
        <w:top w:val="none" w:sz="0" w:space="0" w:color="auto"/>
        <w:left w:val="none" w:sz="0" w:space="0" w:color="auto"/>
        <w:bottom w:val="none" w:sz="0" w:space="0" w:color="auto"/>
        <w:right w:val="none" w:sz="0" w:space="0" w:color="auto"/>
      </w:divBdr>
    </w:div>
    <w:div w:id="2034839946">
      <w:bodyDiv w:val="1"/>
      <w:marLeft w:val="0"/>
      <w:marRight w:val="0"/>
      <w:marTop w:val="0"/>
      <w:marBottom w:val="0"/>
      <w:divBdr>
        <w:top w:val="none" w:sz="0" w:space="0" w:color="auto"/>
        <w:left w:val="none" w:sz="0" w:space="0" w:color="auto"/>
        <w:bottom w:val="none" w:sz="0" w:space="0" w:color="auto"/>
        <w:right w:val="none" w:sz="0" w:space="0" w:color="auto"/>
      </w:divBdr>
    </w:div>
    <w:div w:id="2034918514">
      <w:bodyDiv w:val="1"/>
      <w:marLeft w:val="0"/>
      <w:marRight w:val="0"/>
      <w:marTop w:val="0"/>
      <w:marBottom w:val="0"/>
      <w:divBdr>
        <w:top w:val="none" w:sz="0" w:space="0" w:color="auto"/>
        <w:left w:val="none" w:sz="0" w:space="0" w:color="auto"/>
        <w:bottom w:val="none" w:sz="0" w:space="0" w:color="auto"/>
        <w:right w:val="none" w:sz="0" w:space="0" w:color="auto"/>
      </w:divBdr>
    </w:div>
    <w:div w:id="2037000595">
      <w:bodyDiv w:val="1"/>
      <w:marLeft w:val="0"/>
      <w:marRight w:val="0"/>
      <w:marTop w:val="0"/>
      <w:marBottom w:val="0"/>
      <w:divBdr>
        <w:top w:val="none" w:sz="0" w:space="0" w:color="auto"/>
        <w:left w:val="none" w:sz="0" w:space="0" w:color="auto"/>
        <w:bottom w:val="none" w:sz="0" w:space="0" w:color="auto"/>
        <w:right w:val="none" w:sz="0" w:space="0" w:color="auto"/>
      </w:divBdr>
    </w:div>
    <w:div w:id="2037190524">
      <w:bodyDiv w:val="1"/>
      <w:marLeft w:val="0"/>
      <w:marRight w:val="0"/>
      <w:marTop w:val="0"/>
      <w:marBottom w:val="0"/>
      <w:divBdr>
        <w:top w:val="none" w:sz="0" w:space="0" w:color="auto"/>
        <w:left w:val="none" w:sz="0" w:space="0" w:color="auto"/>
        <w:bottom w:val="none" w:sz="0" w:space="0" w:color="auto"/>
        <w:right w:val="none" w:sz="0" w:space="0" w:color="auto"/>
      </w:divBdr>
    </w:div>
    <w:div w:id="2048215152">
      <w:bodyDiv w:val="1"/>
      <w:marLeft w:val="0"/>
      <w:marRight w:val="0"/>
      <w:marTop w:val="0"/>
      <w:marBottom w:val="0"/>
      <w:divBdr>
        <w:top w:val="none" w:sz="0" w:space="0" w:color="auto"/>
        <w:left w:val="none" w:sz="0" w:space="0" w:color="auto"/>
        <w:bottom w:val="none" w:sz="0" w:space="0" w:color="auto"/>
        <w:right w:val="none" w:sz="0" w:space="0" w:color="auto"/>
      </w:divBdr>
    </w:div>
    <w:div w:id="2068070347">
      <w:bodyDiv w:val="1"/>
      <w:marLeft w:val="0"/>
      <w:marRight w:val="0"/>
      <w:marTop w:val="0"/>
      <w:marBottom w:val="0"/>
      <w:divBdr>
        <w:top w:val="none" w:sz="0" w:space="0" w:color="auto"/>
        <w:left w:val="none" w:sz="0" w:space="0" w:color="auto"/>
        <w:bottom w:val="none" w:sz="0" w:space="0" w:color="auto"/>
        <w:right w:val="none" w:sz="0" w:space="0" w:color="auto"/>
      </w:divBdr>
    </w:div>
    <w:div w:id="2071689476">
      <w:bodyDiv w:val="1"/>
      <w:marLeft w:val="0"/>
      <w:marRight w:val="0"/>
      <w:marTop w:val="0"/>
      <w:marBottom w:val="0"/>
      <w:divBdr>
        <w:top w:val="none" w:sz="0" w:space="0" w:color="auto"/>
        <w:left w:val="none" w:sz="0" w:space="0" w:color="auto"/>
        <w:bottom w:val="none" w:sz="0" w:space="0" w:color="auto"/>
        <w:right w:val="none" w:sz="0" w:space="0" w:color="auto"/>
      </w:divBdr>
    </w:div>
    <w:div w:id="2073235836">
      <w:bodyDiv w:val="1"/>
      <w:marLeft w:val="0"/>
      <w:marRight w:val="0"/>
      <w:marTop w:val="0"/>
      <w:marBottom w:val="0"/>
      <w:divBdr>
        <w:top w:val="none" w:sz="0" w:space="0" w:color="auto"/>
        <w:left w:val="none" w:sz="0" w:space="0" w:color="auto"/>
        <w:bottom w:val="none" w:sz="0" w:space="0" w:color="auto"/>
        <w:right w:val="none" w:sz="0" w:space="0" w:color="auto"/>
      </w:divBdr>
    </w:div>
    <w:div w:id="2074156114">
      <w:bodyDiv w:val="1"/>
      <w:marLeft w:val="0"/>
      <w:marRight w:val="0"/>
      <w:marTop w:val="0"/>
      <w:marBottom w:val="0"/>
      <w:divBdr>
        <w:top w:val="none" w:sz="0" w:space="0" w:color="auto"/>
        <w:left w:val="none" w:sz="0" w:space="0" w:color="auto"/>
        <w:bottom w:val="none" w:sz="0" w:space="0" w:color="auto"/>
        <w:right w:val="none" w:sz="0" w:space="0" w:color="auto"/>
      </w:divBdr>
    </w:div>
    <w:div w:id="2081096560">
      <w:bodyDiv w:val="1"/>
      <w:marLeft w:val="0"/>
      <w:marRight w:val="0"/>
      <w:marTop w:val="0"/>
      <w:marBottom w:val="0"/>
      <w:divBdr>
        <w:top w:val="none" w:sz="0" w:space="0" w:color="auto"/>
        <w:left w:val="none" w:sz="0" w:space="0" w:color="auto"/>
        <w:bottom w:val="none" w:sz="0" w:space="0" w:color="auto"/>
        <w:right w:val="none" w:sz="0" w:space="0" w:color="auto"/>
      </w:divBdr>
    </w:div>
    <w:div w:id="2082671866">
      <w:bodyDiv w:val="1"/>
      <w:marLeft w:val="0"/>
      <w:marRight w:val="0"/>
      <w:marTop w:val="0"/>
      <w:marBottom w:val="0"/>
      <w:divBdr>
        <w:top w:val="none" w:sz="0" w:space="0" w:color="auto"/>
        <w:left w:val="none" w:sz="0" w:space="0" w:color="auto"/>
        <w:bottom w:val="none" w:sz="0" w:space="0" w:color="auto"/>
        <w:right w:val="none" w:sz="0" w:space="0" w:color="auto"/>
      </w:divBdr>
    </w:div>
    <w:div w:id="2086414763">
      <w:bodyDiv w:val="1"/>
      <w:marLeft w:val="0"/>
      <w:marRight w:val="0"/>
      <w:marTop w:val="0"/>
      <w:marBottom w:val="0"/>
      <w:divBdr>
        <w:top w:val="none" w:sz="0" w:space="0" w:color="auto"/>
        <w:left w:val="none" w:sz="0" w:space="0" w:color="auto"/>
        <w:bottom w:val="none" w:sz="0" w:space="0" w:color="auto"/>
        <w:right w:val="none" w:sz="0" w:space="0" w:color="auto"/>
      </w:divBdr>
    </w:div>
    <w:div w:id="2092197894">
      <w:bodyDiv w:val="1"/>
      <w:marLeft w:val="0"/>
      <w:marRight w:val="0"/>
      <w:marTop w:val="0"/>
      <w:marBottom w:val="0"/>
      <w:divBdr>
        <w:top w:val="none" w:sz="0" w:space="0" w:color="auto"/>
        <w:left w:val="none" w:sz="0" w:space="0" w:color="auto"/>
        <w:bottom w:val="none" w:sz="0" w:space="0" w:color="auto"/>
        <w:right w:val="none" w:sz="0" w:space="0" w:color="auto"/>
      </w:divBdr>
    </w:div>
    <w:div w:id="2095394885">
      <w:bodyDiv w:val="1"/>
      <w:marLeft w:val="0"/>
      <w:marRight w:val="0"/>
      <w:marTop w:val="0"/>
      <w:marBottom w:val="0"/>
      <w:divBdr>
        <w:top w:val="none" w:sz="0" w:space="0" w:color="auto"/>
        <w:left w:val="none" w:sz="0" w:space="0" w:color="auto"/>
        <w:bottom w:val="none" w:sz="0" w:space="0" w:color="auto"/>
        <w:right w:val="none" w:sz="0" w:space="0" w:color="auto"/>
      </w:divBdr>
    </w:div>
    <w:div w:id="2102606123">
      <w:bodyDiv w:val="1"/>
      <w:marLeft w:val="0"/>
      <w:marRight w:val="0"/>
      <w:marTop w:val="0"/>
      <w:marBottom w:val="0"/>
      <w:divBdr>
        <w:top w:val="none" w:sz="0" w:space="0" w:color="auto"/>
        <w:left w:val="none" w:sz="0" w:space="0" w:color="auto"/>
        <w:bottom w:val="none" w:sz="0" w:space="0" w:color="auto"/>
        <w:right w:val="none" w:sz="0" w:space="0" w:color="auto"/>
      </w:divBdr>
    </w:div>
    <w:div w:id="2104718180">
      <w:bodyDiv w:val="1"/>
      <w:marLeft w:val="0"/>
      <w:marRight w:val="0"/>
      <w:marTop w:val="0"/>
      <w:marBottom w:val="0"/>
      <w:divBdr>
        <w:top w:val="none" w:sz="0" w:space="0" w:color="auto"/>
        <w:left w:val="none" w:sz="0" w:space="0" w:color="auto"/>
        <w:bottom w:val="none" w:sz="0" w:space="0" w:color="auto"/>
        <w:right w:val="none" w:sz="0" w:space="0" w:color="auto"/>
      </w:divBdr>
    </w:div>
    <w:div w:id="2114013431">
      <w:bodyDiv w:val="1"/>
      <w:marLeft w:val="0"/>
      <w:marRight w:val="0"/>
      <w:marTop w:val="0"/>
      <w:marBottom w:val="0"/>
      <w:divBdr>
        <w:top w:val="none" w:sz="0" w:space="0" w:color="auto"/>
        <w:left w:val="none" w:sz="0" w:space="0" w:color="auto"/>
        <w:bottom w:val="none" w:sz="0" w:space="0" w:color="auto"/>
        <w:right w:val="none" w:sz="0" w:space="0" w:color="auto"/>
      </w:divBdr>
    </w:div>
    <w:div w:id="2114128802">
      <w:bodyDiv w:val="1"/>
      <w:marLeft w:val="0"/>
      <w:marRight w:val="0"/>
      <w:marTop w:val="0"/>
      <w:marBottom w:val="0"/>
      <w:divBdr>
        <w:top w:val="none" w:sz="0" w:space="0" w:color="auto"/>
        <w:left w:val="none" w:sz="0" w:space="0" w:color="auto"/>
        <w:bottom w:val="none" w:sz="0" w:space="0" w:color="auto"/>
        <w:right w:val="none" w:sz="0" w:space="0" w:color="auto"/>
      </w:divBdr>
    </w:div>
    <w:div w:id="2115318898">
      <w:bodyDiv w:val="1"/>
      <w:marLeft w:val="0"/>
      <w:marRight w:val="0"/>
      <w:marTop w:val="0"/>
      <w:marBottom w:val="0"/>
      <w:divBdr>
        <w:top w:val="none" w:sz="0" w:space="0" w:color="auto"/>
        <w:left w:val="none" w:sz="0" w:space="0" w:color="auto"/>
        <w:bottom w:val="none" w:sz="0" w:space="0" w:color="auto"/>
        <w:right w:val="none" w:sz="0" w:space="0" w:color="auto"/>
      </w:divBdr>
    </w:div>
    <w:div w:id="2117945970">
      <w:bodyDiv w:val="1"/>
      <w:marLeft w:val="0"/>
      <w:marRight w:val="0"/>
      <w:marTop w:val="0"/>
      <w:marBottom w:val="0"/>
      <w:divBdr>
        <w:top w:val="none" w:sz="0" w:space="0" w:color="auto"/>
        <w:left w:val="none" w:sz="0" w:space="0" w:color="auto"/>
        <w:bottom w:val="none" w:sz="0" w:space="0" w:color="auto"/>
        <w:right w:val="none" w:sz="0" w:space="0" w:color="auto"/>
      </w:divBdr>
    </w:div>
    <w:div w:id="2119332459">
      <w:bodyDiv w:val="1"/>
      <w:marLeft w:val="0"/>
      <w:marRight w:val="0"/>
      <w:marTop w:val="0"/>
      <w:marBottom w:val="0"/>
      <w:divBdr>
        <w:top w:val="none" w:sz="0" w:space="0" w:color="auto"/>
        <w:left w:val="none" w:sz="0" w:space="0" w:color="auto"/>
        <w:bottom w:val="none" w:sz="0" w:space="0" w:color="auto"/>
        <w:right w:val="none" w:sz="0" w:space="0" w:color="auto"/>
      </w:divBdr>
    </w:div>
    <w:div w:id="2123987109">
      <w:bodyDiv w:val="1"/>
      <w:marLeft w:val="0"/>
      <w:marRight w:val="0"/>
      <w:marTop w:val="0"/>
      <w:marBottom w:val="0"/>
      <w:divBdr>
        <w:top w:val="none" w:sz="0" w:space="0" w:color="auto"/>
        <w:left w:val="none" w:sz="0" w:space="0" w:color="auto"/>
        <w:bottom w:val="none" w:sz="0" w:space="0" w:color="auto"/>
        <w:right w:val="none" w:sz="0" w:space="0" w:color="auto"/>
      </w:divBdr>
    </w:div>
    <w:div w:id="2133131494">
      <w:bodyDiv w:val="1"/>
      <w:marLeft w:val="0"/>
      <w:marRight w:val="0"/>
      <w:marTop w:val="0"/>
      <w:marBottom w:val="0"/>
      <w:divBdr>
        <w:top w:val="none" w:sz="0" w:space="0" w:color="auto"/>
        <w:left w:val="none" w:sz="0" w:space="0" w:color="auto"/>
        <w:bottom w:val="none" w:sz="0" w:space="0" w:color="auto"/>
        <w:right w:val="none" w:sz="0" w:space="0" w:color="auto"/>
      </w:divBdr>
    </w:div>
    <w:div w:id="2145468606">
      <w:bodyDiv w:val="1"/>
      <w:marLeft w:val="0"/>
      <w:marRight w:val="0"/>
      <w:marTop w:val="0"/>
      <w:marBottom w:val="0"/>
      <w:divBdr>
        <w:top w:val="none" w:sz="0" w:space="0" w:color="auto"/>
        <w:left w:val="none" w:sz="0" w:space="0" w:color="auto"/>
        <w:bottom w:val="none" w:sz="0" w:space="0" w:color="auto"/>
        <w:right w:val="none" w:sz="0" w:space="0" w:color="auto"/>
      </w:divBdr>
    </w:div>
    <w:div w:id="2146048314">
      <w:bodyDiv w:val="1"/>
      <w:marLeft w:val="0"/>
      <w:marRight w:val="0"/>
      <w:marTop w:val="0"/>
      <w:marBottom w:val="0"/>
      <w:divBdr>
        <w:top w:val="none" w:sz="0" w:space="0" w:color="auto"/>
        <w:left w:val="none" w:sz="0" w:space="0" w:color="auto"/>
        <w:bottom w:val="none" w:sz="0" w:space="0" w:color="auto"/>
        <w:right w:val="none" w:sz="0" w:space="0" w:color="auto"/>
      </w:divBdr>
    </w:div>
    <w:div w:id="2147232078">
      <w:bodyDiv w:val="1"/>
      <w:marLeft w:val="0"/>
      <w:marRight w:val="0"/>
      <w:marTop w:val="0"/>
      <w:marBottom w:val="0"/>
      <w:divBdr>
        <w:top w:val="none" w:sz="0" w:space="0" w:color="auto"/>
        <w:left w:val="none" w:sz="0" w:space="0" w:color="auto"/>
        <w:bottom w:val="none" w:sz="0" w:space="0" w:color="auto"/>
        <w:right w:val="none" w:sz="0" w:space="0" w:color="auto"/>
      </w:divBdr>
    </w:div>
    <w:div w:id="21473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LOC%20-%20Hardware,%20Software,%20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2024-5203-453E-93C9-7298C0C0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 - Hardware, Software, Services.dot</Template>
  <TotalTime>15</TotalTime>
  <Pages>11</Pages>
  <Words>2228</Words>
  <Characters>14164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Memorandum for General RFP Configuration</vt:lpstr>
    </vt:vector>
  </TitlesOfParts>
  <Company>ITS</Company>
  <LinksUpToDate>false</LinksUpToDate>
  <CharactersWithSpaces>16360</CharactersWithSpaces>
  <SharedDoc>false</SharedDoc>
  <HLinks>
    <vt:vector size="6" baseType="variant">
      <vt:variant>
        <vt:i4>3276904</vt:i4>
      </vt:variant>
      <vt:variant>
        <vt:i4>3</vt:i4>
      </vt:variant>
      <vt:variant>
        <vt:i4>0</vt:i4>
      </vt:variant>
      <vt:variant>
        <vt:i4>5</vt:i4>
      </vt:variant>
      <vt:variant>
        <vt:lpwstr>http://www.its.ms.gov/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General RFP Configuration</dc:title>
  <dc:creator>Ben Garrett</dc:creator>
  <cp:lastModifiedBy>Paige Strickland</cp:lastModifiedBy>
  <cp:revision>5</cp:revision>
  <cp:lastPrinted>2013-05-24T20:00:00Z</cp:lastPrinted>
  <dcterms:created xsi:type="dcterms:W3CDTF">2019-01-11T22:19:00Z</dcterms:created>
  <dcterms:modified xsi:type="dcterms:W3CDTF">2019-03-06T14:32:00Z</dcterms:modified>
</cp:coreProperties>
</file>