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1EE4" w14:textId="01EDAD11" w:rsidR="001828B6" w:rsidRPr="00DA6A28" w:rsidRDefault="00EA3F85">
      <w:pPr>
        <w:rPr>
          <w:b/>
          <w:bCs/>
        </w:rPr>
      </w:pPr>
      <w:r w:rsidRPr="00DA6A28">
        <w:rPr>
          <w:b/>
          <w:bCs/>
        </w:rPr>
        <w:t>Wednesday April 9</w:t>
      </w:r>
    </w:p>
    <w:p w14:paraId="403D68EA" w14:textId="63CCD81E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9-10 AM Concurrent Sessions</w:t>
      </w:r>
    </w:p>
    <w:p w14:paraId="4B5C5D8E" w14:textId="0D072E25" w:rsidR="00C71660" w:rsidRDefault="00EA3F85" w:rsidP="00C71660">
      <w:r>
        <w:t xml:space="preserve">A1. </w:t>
      </w:r>
      <w:r w:rsidR="00273A8C">
        <w:t>Inclusivity in Story Time: A Beginner’s Toolbox—</w:t>
      </w:r>
      <w:r w:rsidR="00D61F72">
        <w:t>Annaliese</w:t>
      </w:r>
      <w:r w:rsidR="00273A8C">
        <w:t xml:space="preserve"> Melvin; DEI</w:t>
      </w:r>
    </w:p>
    <w:p w14:paraId="2884DC46" w14:textId="7D00A1B2" w:rsidR="00EA3F85" w:rsidRDefault="00EA3F85">
      <w:r>
        <w:t>A2.</w:t>
      </w:r>
      <w:r w:rsidR="00427060">
        <w:t xml:space="preserve"> This is How We Roll: How a Trolley Got a Second Life to Take the Library to its Community – Karyn Walsh and Ethan Glenn; Community Outreach</w:t>
      </w:r>
    </w:p>
    <w:p w14:paraId="4B2CAEC5" w14:textId="152C29DA" w:rsidR="00EA3F85" w:rsidRDefault="00EA3F85">
      <w:r>
        <w:t>A3.</w:t>
      </w:r>
      <w:r w:rsidR="00427060">
        <w:t xml:space="preserve"> Walking within the Pages: Using </w:t>
      </w:r>
      <w:proofErr w:type="spellStart"/>
      <w:r w:rsidR="00427060">
        <w:t>StoryWalks</w:t>
      </w:r>
      <w:proofErr w:type="spellEnd"/>
      <w:r w:rsidR="00427060">
        <w:t xml:space="preserve"> to Enhance Literacy Engagement – Charlie Simpkins and Elisabeth Scott; School libraries</w:t>
      </w:r>
    </w:p>
    <w:p w14:paraId="0268497C" w14:textId="338D43DB" w:rsidR="00EA3F85" w:rsidRDefault="00EA3F85">
      <w:r>
        <w:t>A4.</w:t>
      </w:r>
      <w:r w:rsidR="00427060">
        <w:t xml:space="preserve"> </w:t>
      </w:r>
      <w:r w:rsidR="00090E15">
        <w:t>Let’s Write a Story! – Linda Williams Jackson</w:t>
      </w:r>
    </w:p>
    <w:p w14:paraId="42301818" w14:textId="1DBFEA80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10:15-11:15 AM Concurrent Sessions</w:t>
      </w:r>
    </w:p>
    <w:p w14:paraId="55891DDE" w14:textId="29D2B090" w:rsidR="00EA3F85" w:rsidRDefault="00EA3F85">
      <w:r>
        <w:t>B1.</w:t>
      </w:r>
      <w:r w:rsidR="00427060">
        <w:t xml:space="preserve"> Words that Mend: Finding Heart, Hope, and the Transformative Power of Writing Poetry – Kim Johnson and Margaret Simon, Poetry</w:t>
      </w:r>
    </w:p>
    <w:p w14:paraId="037493D3" w14:textId="49DC4AA2" w:rsidR="00EA3F85" w:rsidRDefault="00EA3F85">
      <w:r>
        <w:t>B2.</w:t>
      </w:r>
      <w:r w:rsidR="00427060">
        <w:t xml:space="preserve"> Dr. Seuss and the Military Industrial Complex: How to Teach War – Alexander J. Barron; storytelling</w:t>
      </w:r>
    </w:p>
    <w:p w14:paraId="7F680AC9" w14:textId="4E090F80" w:rsidR="00EA3F85" w:rsidRDefault="00EA3F85">
      <w:r>
        <w:t>B3.</w:t>
      </w:r>
      <w:r w:rsidR="00427060">
        <w:t xml:space="preserve"> Exploring the Magnolia Book Awards, Mississippi Children’s Choice Award – Wendy Daughdrill; School Libraries</w:t>
      </w:r>
    </w:p>
    <w:p w14:paraId="528F9DE2" w14:textId="5F694101" w:rsidR="00EA3F85" w:rsidRDefault="00EA3F85">
      <w:r>
        <w:t>B4.</w:t>
      </w:r>
      <w:r w:rsidR="00427060">
        <w:t xml:space="preserve"> Designing Diverse, Disability-Friendly Spaces: Crafting Accessible Study and Computer Rooms for All – Fawn Ussery; DEI</w:t>
      </w:r>
    </w:p>
    <w:p w14:paraId="76E4A30D" w14:textId="64043873" w:rsidR="00EA3F85" w:rsidRDefault="00EA3F85">
      <w:r>
        <w:t xml:space="preserve">B5. </w:t>
      </w:r>
      <w:r w:rsidR="004E36EA">
        <w:t>Programming on the Fly: Building a Programming Toolkit for Rainy Days—Kandice Evans and Katie Grice; Programming and Public Libraries</w:t>
      </w:r>
    </w:p>
    <w:p w14:paraId="11BABD5E" w14:textId="7C616AFB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11:30 AM Welcome Session</w:t>
      </w:r>
    </w:p>
    <w:p w14:paraId="1790BE2E" w14:textId="7E4CFA56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Noon- 1:30 PM Coleen Salley Luncheon with Jos N. Holman</w:t>
      </w:r>
    </w:p>
    <w:p w14:paraId="4E3FBEEC" w14:textId="7A401B25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1:45-2:45 De Grummond Lecture with Will Hillenbrand</w:t>
      </w:r>
    </w:p>
    <w:p w14:paraId="289428FF" w14:textId="038CED46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3-4 PM</w:t>
      </w:r>
      <w:r w:rsidR="003F17B8">
        <w:rPr>
          <w:b/>
          <w:bCs/>
        </w:rPr>
        <w:t xml:space="preserve"> Keynote with</w:t>
      </w:r>
      <w:r w:rsidRPr="00DA6A28">
        <w:rPr>
          <w:b/>
          <w:bCs/>
        </w:rPr>
        <w:t xml:space="preserve"> </w:t>
      </w:r>
      <w:r w:rsidR="003F17B8">
        <w:rPr>
          <w:b/>
          <w:bCs/>
        </w:rPr>
        <w:t>Carmen Agra Deedy</w:t>
      </w:r>
    </w:p>
    <w:p w14:paraId="2A0597A4" w14:textId="744C6A85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4:15-5:30 PM Autographing</w:t>
      </w:r>
    </w:p>
    <w:p w14:paraId="25AD1E1B" w14:textId="01F49FDF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4:30-5:30 PM Concurrent Sessions</w:t>
      </w:r>
    </w:p>
    <w:p w14:paraId="166F2E19" w14:textId="64F66A45" w:rsidR="00EA3F85" w:rsidRDefault="00EA3F85">
      <w:r>
        <w:t>C1.</w:t>
      </w:r>
      <w:r w:rsidR="00427060">
        <w:t xml:space="preserve"> Impacted by Incarceration: How Libraries Can Support Children and Families Affected by the Legal System—Ramona Caponegro and Ashlynn Koontz; Community Outreach</w:t>
      </w:r>
    </w:p>
    <w:p w14:paraId="708B9EF2" w14:textId="32033834" w:rsidR="00EA3F85" w:rsidRDefault="00EA3F85">
      <w:r>
        <w:t>C2.</w:t>
      </w:r>
      <w:r w:rsidR="00BF5F3A">
        <w:t xml:space="preserve"> Beyond the Desk: Expanding Library Reach with Passive Programming at Your Patron’s Pace—Dee Hare and Leigh Hood; Programming and Public Libraries</w:t>
      </w:r>
    </w:p>
    <w:p w14:paraId="02F14578" w14:textId="5F9B4C95" w:rsidR="00273A8C" w:rsidRDefault="00EA3F85">
      <w:r>
        <w:t xml:space="preserve">C3. </w:t>
      </w:r>
      <w:r w:rsidR="00273A8C">
        <w:t>Strangers into Neighbors: Engaging Community Conversations That Matter—Gloria McEwen Burgess and Meridith Wulff; Programming and Public Libraries</w:t>
      </w:r>
    </w:p>
    <w:p w14:paraId="4D70E566" w14:textId="77777777" w:rsidR="00090E15" w:rsidRDefault="00EA3F85" w:rsidP="00090E15">
      <w:r>
        <w:t>C4.</w:t>
      </w:r>
      <w:r w:rsidR="00BF5F3A">
        <w:t xml:space="preserve"> </w:t>
      </w:r>
      <w:r w:rsidR="00090E15">
        <w:t>Storytelling MLC’s Special Collections and Your Library—Charlie Simpkins; Programming and Public Libraries</w:t>
      </w:r>
    </w:p>
    <w:p w14:paraId="36E7D6EE" w14:textId="7F1D66C6" w:rsidR="00EA3F85" w:rsidRDefault="00EA3F85"/>
    <w:p w14:paraId="2CC21CA2" w14:textId="5EAD0A84" w:rsidR="006C6DAE" w:rsidRDefault="006C6DAE">
      <w:r>
        <w:t>C5. Tell Me Another Story Screening and Q&amp;A Panel</w:t>
      </w:r>
    </w:p>
    <w:p w14:paraId="2C3A50CA" w14:textId="06551EC6" w:rsidR="00EA3F85" w:rsidRDefault="00EA3F85"/>
    <w:p w14:paraId="73707127" w14:textId="458DF17F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Thursday, April 10</w:t>
      </w:r>
    </w:p>
    <w:p w14:paraId="1E3529EB" w14:textId="5A480FA4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8-8:45 AM USM SLIS Breakfast Social</w:t>
      </w:r>
    </w:p>
    <w:p w14:paraId="4FE2D401" w14:textId="06F009D3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9-10 AM –</w:t>
      </w:r>
      <w:r w:rsidR="003F17B8">
        <w:rPr>
          <w:b/>
          <w:bCs/>
        </w:rPr>
        <w:t>Keynote session with Susan Campbell Bartoletti</w:t>
      </w:r>
    </w:p>
    <w:p w14:paraId="394E53F2" w14:textId="08E26B4D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10:15-11:15  Medallion Session with LeUyen Pham</w:t>
      </w:r>
    </w:p>
    <w:p w14:paraId="04D8ECC7" w14:textId="1BC60A2F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11:30 AM – 1 PM EJK Awards Luncheon</w:t>
      </w:r>
    </w:p>
    <w:p w14:paraId="7F6F7E96" w14:textId="2B3D9EC1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1:15-2:15 PM Ezra Jack Keats Panel</w:t>
      </w:r>
    </w:p>
    <w:p w14:paraId="2C54A344" w14:textId="246D7A0E" w:rsidR="00EA3F85" w:rsidRPr="00DA6A28" w:rsidRDefault="00EA3F85">
      <w:pPr>
        <w:rPr>
          <w:b/>
          <w:bCs/>
        </w:rPr>
      </w:pPr>
      <w:r w:rsidRPr="00DA6A28">
        <w:rPr>
          <w:b/>
          <w:bCs/>
        </w:rPr>
        <w:t>2:30-4 PM Autographing</w:t>
      </w:r>
    </w:p>
    <w:p w14:paraId="26D84DD7" w14:textId="2853D225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>3-4 PM Concurrent Sessions</w:t>
      </w:r>
    </w:p>
    <w:p w14:paraId="532EF1D8" w14:textId="32144F2A" w:rsidR="00EA3F85" w:rsidRDefault="00EA3F85" w:rsidP="00EA3F85">
      <w:r>
        <w:t>D1.</w:t>
      </w:r>
      <w:r w:rsidR="00BF5F3A">
        <w:t xml:space="preserve"> A Formula for Center Creation—Ashley Rich; Programming and Public Libraries</w:t>
      </w:r>
    </w:p>
    <w:p w14:paraId="4B00C2E9" w14:textId="5870D08C" w:rsidR="00EA3F85" w:rsidRDefault="00EA3F85" w:rsidP="00EA3F85">
      <w:r>
        <w:t>D2.</w:t>
      </w:r>
      <w:r w:rsidR="00BF5F3A">
        <w:t xml:space="preserve"> Drawing the Line: One Cartoonist’s Journey into Visual Storytelling—Marshall Ramsey; Creativity, storytelling</w:t>
      </w:r>
    </w:p>
    <w:p w14:paraId="77423D82" w14:textId="0D64658D" w:rsidR="00EA3F85" w:rsidRDefault="00EA3F85" w:rsidP="00EA3F85">
      <w:r>
        <w:t>D3.</w:t>
      </w:r>
      <w:r w:rsidR="00BF5F3A">
        <w:t xml:space="preserve"> </w:t>
      </w:r>
      <w:r w:rsidR="0019514C">
        <w:t>Teen Takeover: Trendy Programs for Teen Audience – Beth Shamley; Programming and Public Libraries</w:t>
      </w:r>
    </w:p>
    <w:p w14:paraId="433E8E66" w14:textId="06C1B4F4" w:rsidR="00EA3F85" w:rsidRDefault="00EA3F85" w:rsidP="00EA3F85">
      <w:r>
        <w:t>D4.</w:t>
      </w:r>
      <w:r w:rsidR="00BF5F3A">
        <w:t xml:space="preserve"> What Can You Do with One Book? – Karen Konnerth; School Libraries</w:t>
      </w:r>
    </w:p>
    <w:p w14:paraId="62AA30D7" w14:textId="706F4058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>7 PM EJK Reception at Train Depot</w:t>
      </w:r>
    </w:p>
    <w:p w14:paraId="7F7B634C" w14:textId="77777777" w:rsidR="00EA3F85" w:rsidRDefault="00EA3F85" w:rsidP="00EA3F85"/>
    <w:p w14:paraId="1F63E74B" w14:textId="76656A80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>Friday, April 11</w:t>
      </w:r>
    </w:p>
    <w:p w14:paraId="28779097" w14:textId="3DA8DF3D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 xml:space="preserve">9-10 AM </w:t>
      </w:r>
      <w:r w:rsidR="003F17B8">
        <w:rPr>
          <w:b/>
          <w:bCs/>
        </w:rPr>
        <w:t>Keynote Session with Kate Leth</w:t>
      </w:r>
    </w:p>
    <w:p w14:paraId="3D1C629F" w14:textId="429CB02C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>10:15-11:30 AM Autographing</w:t>
      </w:r>
    </w:p>
    <w:p w14:paraId="1E54D4B3" w14:textId="586ED55C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>10:30-11:30 AM Concurrent Sessions</w:t>
      </w:r>
    </w:p>
    <w:p w14:paraId="16DFFD22" w14:textId="5674F1D2" w:rsidR="00EA3F85" w:rsidRDefault="00EA3F85" w:rsidP="00EA3F85">
      <w:r>
        <w:t>E1.</w:t>
      </w:r>
      <w:r w:rsidR="00BF5F3A">
        <w:t xml:space="preserve"> Proving Concept Through Podcasting – Brett Harris and Adam Trest; Storytelling</w:t>
      </w:r>
    </w:p>
    <w:p w14:paraId="528A7957" w14:textId="23D26942" w:rsidR="00EA3F85" w:rsidRDefault="00EA3F85" w:rsidP="00EA3F85">
      <w:r>
        <w:t>E2.</w:t>
      </w:r>
      <w:r w:rsidR="00716BB5">
        <w:t xml:space="preserve"> Come Together: Hosting Creative Writing Groups—Gwen Lee; Programming and Public Libraries</w:t>
      </w:r>
    </w:p>
    <w:p w14:paraId="1BD57EFA" w14:textId="0E705CA4" w:rsidR="00EA3F85" w:rsidRDefault="00EA3F85" w:rsidP="00EA3F85">
      <w:r>
        <w:t>E</w:t>
      </w:r>
      <w:r w:rsidR="00D35EBD">
        <w:t>3</w:t>
      </w:r>
      <w:r>
        <w:t>.</w:t>
      </w:r>
      <w:r w:rsidR="00716BB5">
        <w:t xml:space="preserve"> Teaching Story Structure Like an Author—Heather C. Morris</w:t>
      </w:r>
      <w:r w:rsidR="00956914">
        <w:t xml:space="preserve"> and Hallie Christensen</w:t>
      </w:r>
      <w:r w:rsidR="00716BB5">
        <w:t>; Other: School Curriculum</w:t>
      </w:r>
    </w:p>
    <w:p w14:paraId="5D425A49" w14:textId="729DCB3F" w:rsidR="00D35AA2" w:rsidRDefault="00D35AA2" w:rsidP="00D35AA2">
      <w:r>
        <w:t>E4. Engaging Student Curiosity to Propel Development of Literacy Skills – Jo Hackl; Critical Reading and Writing Skills</w:t>
      </w:r>
    </w:p>
    <w:p w14:paraId="4FB6AB37" w14:textId="558E7B75" w:rsidR="00D35AA2" w:rsidRDefault="00D35AA2" w:rsidP="00EA3F85"/>
    <w:p w14:paraId="3C240585" w14:textId="3B476DB3" w:rsidR="00EA3F85" w:rsidRPr="004E36EA" w:rsidRDefault="00EA3F85" w:rsidP="00EA3F85">
      <w:r w:rsidRPr="00DA6A28">
        <w:rPr>
          <w:b/>
          <w:bCs/>
        </w:rPr>
        <w:lastRenderedPageBreak/>
        <w:t>Noon-1:30 PM SLIS Lecture with Dr. Jamie Naidoo</w:t>
      </w:r>
    </w:p>
    <w:p w14:paraId="1B0C54AB" w14:textId="639C01E6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>1:45-2:45 PM Concurrent Sessions</w:t>
      </w:r>
    </w:p>
    <w:p w14:paraId="236C6047" w14:textId="4287DFFF" w:rsidR="00EA3F85" w:rsidRDefault="00EA3F85" w:rsidP="00EA3F85">
      <w:r>
        <w:t>F1.</w:t>
      </w:r>
      <w:r w:rsidR="00716BB5">
        <w:t xml:space="preserve">STEAMy Literature! How to Pair Your Favorite Picture Books with STEAM Activities—Erin Parker; School </w:t>
      </w:r>
      <w:r w:rsidR="007F7C95">
        <w:t>Libraries</w:t>
      </w:r>
    </w:p>
    <w:p w14:paraId="5B7AAC28" w14:textId="652ACA46" w:rsidR="00EA3F85" w:rsidRDefault="00EA3F85" w:rsidP="00EA3F85">
      <w:r>
        <w:t>F2.</w:t>
      </w:r>
      <w:r w:rsidR="00716BB5">
        <w:t xml:space="preserve"> Sensory Programming at Your Library: Creating Meaningful, Hands-On Learning Experiences Through Imaginative (and Messy) Play—Aimee Ardonne; Programming and Public Libraries</w:t>
      </w:r>
    </w:p>
    <w:p w14:paraId="6F807DB1" w14:textId="34CC6FAA" w:rsidR="00EA3F85" w:rsidRDefault="00EA3F85" w:rsidP="00EA3F85">
      <w:r>
        <w:t>F3.</w:t>
      </w:r>
      <w:r w:rsidR="00716BB5">
        <w:t xml:space="preserve"> Diversity in Manga: Helping Patrons See Themselves in a Different Format—Tori Hopper; Anime, Comics, and Graphic Novels</w:t>
      </w:r>
    </w:p>
    <w:p w14:paraId="429E0D78" w14:textId="787A5187" w:rsidR="00EA3F85" w:rsidRDefault="00EA3F85" w:rsidP="00EA3F85">
      <w:r>
        <w:t>F4.</w:t>
      </w:r>
      <w:r w:rsidR="00716BB5">
        <w:t xml:space="preserve"> Canva for Librarians—Emilee Norris; Technology</w:t>
      </w:r>
    </w:p>
    <w:p w14:paraId="241FC3D1" w14:textId="71AC5D2B" w:rsidR="00EA3F85" w:rsidRPr="00DA6A28" w:rsidRDefault="00EA3F85" w:rsidP="00EA3F85">
      <w:pPr>
        <w:rPr>
          <w:b/>
          <w:bCs/>
        </w:rPr>
      </w:pPr>
      <w:r w:rsidRPr="00DA6A28">
        <w:rPr>
          <w:b/>
          <w:bCs/>
        </w:rPr>
        <w:t>3-4 PM Concurrent Sessions</w:t>
      </w:r>
    </w:p>
    <w:p w14:paraId="34DBA69D" w14:textId="2B8C90AB" w:rsidR="00EA3F85" w:rsidRDefault="00EA3F85" w:rsidP="00EA3F85">
      <w:r>
        <w:t>G1.</w:t>
      </w:r>
      <w:r w:rsidR="00716BB5">
        <w:t xml:space="preserve"> Funding, Programming, and Community Engagement: How the Mississippi Humanities Council Can Benefit Libraries—Katie Molpus and Tonja Murphy</w:t>
      </w:r>
      <w:r w:rsidR="004E36EA">
        <w:t>; Community Outreach</w:t>
      </w:r>
    </w:p>
    <w:p w14:paraId="339DD8DD" w14:textId="638045C5" w:rsidR="00EA3F85" w:rsidRDefault="00EA3F85" w:rsidP="00EA3F85">
      <w:r>
        <w:t>G</w:t>
      </w:r>
      <w:r w:rsidR="00D35AA2">
        <w:t>2</w:t>
      </w:r>
      <w:r>
        <w:t>.</w:t>
      </w:r>
      <w:r w:rsidR="004E36EA">
        <w:t xml:space="preserve"> Got Paper??—KE Hones; School Libraries</w:t>
      </w:r>
    </w:p>
    <w:p w14:paraId="2657BC52" w14:textId="1202AECB" w:rsidR="00EA3F85" w:rsidRDefault="00EA3F85" w:rsidP="00EA3F85">
      <w:r>
        <w:t>G</w:t>
      </w:r>
      <w:r w:rsidR="00D35AA2">
        <w:t>3</w:t>
      </w:r>
      <w:r>
        <w:t>.</w:t>
      </w:r>
      <w:r w:rsidR="004E36EA">
        <w:t xml:space="preserve"> AI in Education: A Salon-Style—Naomi </w:t>
      </w:r>
      <w:proofErr w:type="spellStart"/>
      <w:r w:rsidR="004E36EA">
        <w:t>Hurtienne</w:t>
      </w:r>
      <w:proofErr w:type="spellEnd"/>
      <w:r w:rsidR="004E36EA">
        <w:t xml:space="preserve"> </w:t>
      </w:r>
      <w:proofErr w:type="spellStart"/>
      <w:r w:rsidR="004E36EA">
        <w:t>Magola</w:t>
      </w:r>
      <w:proofErr w:type="spellEnd"/>
      <w:r w:rsidR="004E36EA">
        <w:t xml:space="preserve"> and Dawn Zimmerer; Social Media/Technology</w:t>
      </w:r>
    </w:p>
    <w:p w14:paraId="14354F87" w14:textId="77777777" w:rsidR="004E36EA" w:rsidRDefault="004E36EA" w:rsidP="00EA3F85"/>
    <w:p w14:paraId="02A7C7DB" w14:textId="4783A33C" w:rsidR="004E36EA" w:rsidRPr="00F44EBC" w:rsidRDefault="004E36EA" w:rsidP="00EA3F85">
      <w:pPr>
        <w:rPr>
          <w:b/>
          <w:bCs/>
        </w:rPr>
      </w:pPr>
      <w:r w:rsidRPr="00F44EBC">
        <w:rPr>
          <w:b/>
          <w:bCs/>
        </w:rPr>
        <w:t xml:space="preserve">E-Version Only: </w:t>
      </w:r>
    </w:p>
    <w:p w14:paraId="2511B979" w14:textId="6903EF7D" w:rsidR="004E36EA" w:rsidRDefault="004E36EA" w:rsidP="00EA3F85">
      <w:r>
        <w:t>Taking a Whole-School Read to the Next Level to Help Students Create Cross-Curricular Connections, Build Empathy, Grit and Resilience, and Strengthen the Overall School Community—Jo Watson Hackl; School Libraries</w:t>
      </w:r>
    </w:p>
    <w:p w14:paraId="54C9734E" w14:textId="294FAB3B" w:rsidR="004E36EA" w:rsidRDefault="004E36EA" w:rsidP="00EA3F85">
      <w:r>
        <w:t>Promoting Engaging Reading Experiences with Physical Activities—Tori Hopper; Programming and Public Libraries</w:t>
      </w:r>
    </w:p>
    <w:p w14:paraId="55D35107" w14:textId="77777777" w:rsidR="00EA3F85" w:rsidRDefault="00EA3F85"/>
    <w:p w14:paraId="17273116" w14:textId="77777777" w:rsidR="00EA3F85" w:rsidRDefault="00EA3F85"/>
    <w:sectPr w:rsidR="00EA3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BD"/>
    <w:rsid w:val="00090E15"/>
    <w:rsid w:val="001828B6"/>
    <w:rsid w:val="0019514C"/>
    <w:rsid w:val="00273A8C"/>
    <w:rsid w:val="003275BD"/>
    <w:rsid w:val="003F17B8"/>
    <w:rsid w:val="00427060"/>
    <w:rsid w:val="004D2396"/>
    <w:rsid w:val="004D2DE8"/>
    <w:rsid w:val="004E36EA"/>
    <w:rsid w:val="005F7D34"/>
    <w:rsid w:val="006C6DAE"/>
    <w:rsid w:val="00716BB5"/>
    <w:rsid w:val="007F7C95"/>
    <w:rsid w:val="00865F69"/>
    <w:rsid w:val="00897323"/>
    <w:rsid w:val="00916B34"/>
    <w:rsid w:val="00956914"/>
    <w:rsid w:val="00995D24"/>
    <w:rsid w:val="00BF5F3A"/>
    <w:rsid w:val="00C629EF"/>
    <w:rsid w:val="00C71660"/>
    <w:rsid w:val="00D35AA2"/>
    <w:rsid w:val="00D35EBD"/>
    <w:rsid w:val="00D61F72"/>
    <w:rsid w:val="00D7036F"/>
    <w:rsid w:val="00DA6A28"/>
    <w:rsid w:val="00EA3F85"/>
    <w:rsid w:val="00F4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02262"/>
  <w15:chartTrackingRefBased/>
  <w15:docId w15:val="{AB75AF01-8568-4E83-9E14-0264D372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5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5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5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10363</TotalTime>
  <Pages>3</Pages>
  <Words>628</Words>
  <Characters>3754</Characters>
  <Application>Microsoft Office Word</Application>
  <DocSecurity>0</DocSecurity>
  <Lines>85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</dc:creator>
  <cp:keywords/>
  <dc:description/>
  <cp:lastModifiedBy>Mary Osborne</cp:lastModifiedBy>
  <cp:revision>14</cp:revision>
  <cp:lastPrinted>2025-02-05T17:07:00Z</cp:lastPrinted>
  <dcterms:created xsi:type="dcterms:W3CDTF">2024-12-05T15:16:00Z</dcterms:created>
  <dcterms:modified xsi:type="dcterms:W3CDTF">2025-03-31T15:05:00Z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773a62ef81281af623c709e14b136aca590d9f17dbb230b42d54d026ae78dc01</vt:lpwstr>
  </property>
</Properties>
</file>